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F2C" w:rsidRPr="006C4A12" w:rsidRDefault="00890F2C" w:rsidP="006C4A12">
      <w:pPr>
        <w:jc w:val="center"/>
        <w:rPr>
          <w:b/>
        </w:rPr>
      </w:pPr>
      <w:r w:rsidRPr="006C4A12">
        <w:rPr>
          <w:b/>
        </w:rPr>
        <w:t>CONSENTIMIENTO INFORMADO PARA LIFTING CERVICO</w:t>
      </w:r>
      <w:r w:rsidRPr="006C4A12">
        <w:rPr>
          <w:b/>
        </w:rPr>
        <w:t>-FACIAL</w:t>
      </w:r>
    </w:p>
    <w:p w:rsidR="00890F2C" w:rsidRPr="006C4A12" w:rsidRDefault="00890F2C" w:rsidP="00890F2C">
      <w:pPr>
        <w:rPr>
          <w:b/>
        </w:rPr>
      </w:pPr>
      <w:r w:rsidRPr="006C4A12">
        <w:rPr>
          <w:b/>
        </w:rPr>
        <w:t>INTRODUCCIÓN</w:t>
      </w:r>
    </w:p>
    <w:p w:rsidR="00890F2C" w:rsidRDefault="00890F2C" w:rsidP="00890F2C">
      <w:r>
        <w:t xml:space="preserve">El lifting o estiramiento facial o ritidectomía es un procedimiento quirúrgico para mejorar los signos visibles de envejecimiento de la cara y el cuello. Conforme el individuo envejece, la piel y los músculos de la región de la cara empiezan a perder tono. El lifting facial no puede detener el proceso de envejecimiento, pero puede mejorar los signos más visibles del envejecimiento mediante el tensado de las estructuras </w:t>
      </w:r>
      <w:proofErr w:type="spellStart"/>
      <w:r>
        <w:t>másprofundas</w:t>
      </w:r>
      <w:proofErr w:type="spellEnd"/>
      <w:r>
        <w:t>, la readaptación de la piel de la cara y el cuello, y la extirpación de áreas seleccionadas de grasa. Un lifting facial puede realizarse aisladamente, o en conjunto con otros procedimientos, como un lifting de cejas (frontal), liposucción, cirugía de los párpados o cirugía nasal.</w:t>
      </w:r>
    </w:p>
    <w:p w:rsidR="00890F2C" w:rsidRDefault="00890F2C" w:rsidP="00890F2C">
      <w:r>
        <w:t xml:space="preserve">El lifting facial se individualiza para cada paciente. El mejor candidato para un lifting facial es el que tiene una cara y cuello que han empezado a relajarse, pero cuya piel tiene elasticidad y cuya estructura ósea está bien </w:t>
      </w:r>
      <w:proofErr w:type="gramStart"/>
      <w:r>
        <w:t>definida</w:t>
      </w:r>
      <w:proofErr w:type="gramEnd"/>
      <w:r>
        <w:t>.</w:t>
      </w:r>
    </w:p>
    <w:p w:rsidR="00890F2C" w:rsidRPr="006C4A12" w:rsidRDefault="00890F2C" w:rsidP="00890F2C">
      <w:pPr>
        <w:rPr>
          <w:b/>
        </w:rPr>
      </w:pPr>
      <w:r w:rsidRPr="006C4A12">
        <w:rPr>
          <w:b/>
        </w:rPr>
        <w:t>TRATAMIENTO ALTERNATIVO</w:t>
      </w:r>
    </w:p>
    <w:p w:rsidR="00890F2C" w:rsidRDefault="00890F2C" w:rsidP="00890F2C">
      <w:r>
        <w:t>Las formas alternativas de manejo consisten en no tratar la laxitud de la cara y el cuello con un lifting facial (ritidectomía). Puede intentarse mejorar la laxitud cutánea, arrugas y depósitos grasos mediante otros tratamientos o cirugía, como los peeling químicos faciales o la liposucción. Existen riesgos y complicaciones potenciales asociados con las formas alternativas de tratamiento.</w:t>
      </w:r>
    </w:p>
    <w:p w:rsidR="00890F2C" w:rsidRPr="006C4A12" w:rsidRDefault="00890F2C" w:rsidP="00890F2C">
      <w:pPr>
        <w:rPr>
          <w:b/>
        </w:rPr>
      </w:pPr>
      <w:r w:rsidRPr="006C4A12">
        <w:rPr>
          <w:b/>
        </w:rPr>
        <w:t>RIESGOS DEL LIFTING FACIAL (RITIDECTOMIA)</w:t>
      </w:r>
    </w:p>
    <w:p w:rsidR="00890F2C" w:rsidRDefault="00890F2C" w:rsidP="00890F2C">
      <w:r>
        <w:t>Cualquier procedimiento quirúrgico entraña un cierto grado de riesgo y es importante que usted comprenda los riesgos asociados al lifting facial. La decisión individual de someterse a una intervención quirúrgica se basa en la comparación del riesgo con el beneficio potencial.</w:t>
      </w:r>
    </w:p>
    <w:p w:rsidR="00890F2C" w:rsidRDefault="00890F2C" w:rsidP="00890F2C">
      <w:r>
        <w:t>Aunque la mayoría de los pacientes no experimentan las siguientes complicaciones, usted debería discutir cada una de ellas con su cirujano plástico para asegurarse de que comprende los riesgos, complicaciones potenciales y consecuencias del lifting facial (ritidectomía).</w:t>
      </w:r>
    </w:p>
    <w:p w:rsidR="00890F2C" w:rsidRPr="00890F2C" w:rsidRDefault="00890F2C" w:rsidP="00890F2C">
      <w:pPr>
        <w:rPr>
          <w:b/>
        </w:rPr>
      </w:pPr>
      <w:r w:rsidRPr="00890F2C">
        <w:rPr>
          <w:b/>
        </w:rPr>
        <w:t>Sangrado</w:t>
      </w:r>
    </w:p>
    <w:p w:rsidR="00890F2C" w:rsidRDefault="00890F2C" w:rsidP="00890F2C">
      <w:r>
        <w:t>Es posible, aunque raro, que se presente un episodio de hemorragia durante o después de la cirugía. Si se desarrolla una hemorragia postoperatoria, puede requerir tratamiento de urgencia para extraer la sangre acumulada, o transfusión de sangre. No debe tomar aspirina o antiinflamatorios desde 10 días antes de la cirugía, puesto que pueden aumentar el riesgo de problemas de sangrado.</w:t>
      </w:r>
    </w:p>
    <w:p w:rsidR="00890F2C" w:rsidRDefault="00890F2C" w:rsidP="00890F2C">
      <w:r>
        <w:t>La hipertensión (aumento de la presión sanguínea) que no está bien controlada médicamente puede ser causa de sangrado durante o después de la cirugía. Los cúmulos de sangre bajo la piel pueden retrasar la curación y causar cicatrización excesiva.</w:t>
      </w:r>
    </w:p>
    <w:p w:rsidR="00890F2C" w:rsidRPr="00890F2C" w:rsidRDefault="00890F2C" w:rsidP="00890F2C">
      <w:pPr>
        <w:rPr>
          <w:b/>
        </w:rPr>
      </w:pPr>
      <w:r w:rsidRPr="00890F2C">
        <w:rPr>
          <w:b/>
        </w:rPr>
        <w:lastRenderedPageBreak/>
        <w:t>Infección</w:t>
      </w:r>
    </w:p>
    <w:p w:rsidR="00890F2C" w:rsidRDefault="00890F2C" w:rsidP="00890F2C">
      <w:r>
        <w:t>La infección después de la cirugía es muy rara. Si ocurre una infección, puede ser necesario tratamiento adicional, incluyendo antibióticos.</w:t>
      </w:r>
    </w:p>
    <w:p w:rsidR="00890F2C" w:rsidRPr="00890F2C" w:rsidRDefault="00890F2C" w:rsidP="00890F2C">
      <w:pPr>
        <w:rPr>
          <w:b/>
        </w:rPr>
      </w:pPr>
      <w:r w:rsidRPr="00890F2C">
        <w:rPr>
          <w:b/>
        </w:rPr>
        <w:t>Cicatrización</w:t>
      </w:r>
    </w:p>
    <w:p w:rsidR="00890F2C" w:rsidRDefault="00890F2C" w:rsidP="00890F2C">
      <w:r>
        <w:t>Aunque se espera una buena curación de la herida después del procedimiento quirúrgico, pueden darse</w:t>
      </w:r>
      <w:r>
        <w:t xml:space="preserve"> </w:t>
      </w:r>
      <w:r>
        <w:t xml:space="preserve">cicatrices anormales tanto en la piel como en los tejidos profundos. Las cicatrices pueden ser </w:t>
      </w:r>
      <w:proofErr w:type="spellStart"/>
      <w:r>
        <w:t>inestéticas</w:t>
      </w:r>
      <w:proofErr w:type="spellEnd"/>
      <w:r>
        <w:t xml:space="preserve"> </w:t>
      </w:r>
      <w:r>
        <w:t xml:space="preserve"> </w:t>
      </w:r>
      <w:r>
        <w:t>o de diferente color al de la piel circundante. Existe la posibilidad de marcas visibles por las suturas. Pueden necesitarse tratamientos adicionales para tratar la cicatrización anormal.</w:t>
      </w:r>
    </w:p>
    <w:p w:rsidR="00890F2C" w:rsidRPr="00890F2C" w:rsidRDefault="00890F2C" w:rsidP="00890F2C">
      <w:pPr>
        <w:rPr>
          <w:b/>
        </w:rPr>
      </w:pPr>
      <w:r w:rsidRPr="00890F2C">
        <w:rPr>
          <w:b/>
        </w:rPr>
        <w:t>Retraso en la cicatrización</w:t>
      </w:r>
    </w:p>
    <w:p w:rsidR="00890F2C" w:rsidRDefault="00890F2C" w:rsidP="00890F2C">
      <w:r>
        <w:t xml:space="preserve"> Existe la posibilidad de una apertura de la herida o de una cicatrización retrasada. Algunas zonas de la cara pueden no curar normalmente y tardar un tiempo largo en </w:t>
      </w:r>
      <w:proofErr w:type="spellStart"/>
      <w:r>
        <w:t>cicatrizar.Los</w:t>
      </w:r>
      <w:proofErr w:type="spellEnd"/>
      <w:r>
        <w:t xml:space="preserve"> fumadores </w:t>
      </w:r>
      <w:proofErr w:type="gramStart"/>
      <w:r>
        <w:t>tienen</w:t>
      </w:r>
      <w:proofErr w:type="gramEnd"/>
      <w:r>
        <w:t xml:space="preserve"> un mayor riesgo de pérdida de piel y complicaciones de la cicatrización.</w:t>
      </w:r>
    </w:p>
    <w:p w:rsidR="00890F2C" w:rsidRDefault="00890F2C" w:rsidP="00890F2C">
      <w:r>
        <w:t>Lesión de estructuras profundas. Estructuras profundas tales como vasos sanguíneos, músculos, y particularmente nervios, pueden ser dañados durante el curso de la cirugía. La posibilidad de que esto ocurra varía según el tipo de procedimiento de lifting facial empleado. La lesión de estructuras profundas puede ser temporal o permanente.</w:t>
      </w:r>
    </w:p>
    <w:p w:rsidR="00890F2C" w:rsidRPr="00890F2C" w:rsidRDefault="00890F2C" w:rsidP="00890F2C">
      <w:pPr>
        <w:rPr>
          <w:b/>
        </w:rPr>
      </w:pPr>
      <w:r w:rsidRPr="00890F2C">
        <w:rPr>
          <w:b/>
        </w:rPr>
        <w:t>Dolor crónico</w:t>
      </w:r>
    </w:p>
    <w:p w:rsidR="00890F2C" w:rsidRDefault="00890F2C" w:rsidP="00890F2C">
      <w:r>
        <w:t xml:space="preserve">Un dolor crónico puede ocurrir muy infrecuentemente tras una ritidectomía. Es una complicación muy </w:t>
      </w:r>
      <w:r>
        <w:t>rara, causada por l</w:t>
      </w:r>
      <w:r>
        <w:t>a cicatrización dolorosa de un nervio, y que casi siempre se soluciona por sí sola.</w:t>
      </w:r>
    </w:p>
    <w:p w:rsidR="00890F2C" w:rsidRPr="00890F2C" w:rsidRDefault="00890F2C" w:rsidP="00890F2C">
      <w:pPr>
        <w:rPr>
          <w:b/>
        </w:rPr>
      </w:pPr>
      <w:r w:rsidRPr="00890F2C">
        <w:rPr>
          <w:b/>
        </w:rPr>
        <w:t>Asimetría</w:t>
      </w:r>
    </w:p>
    <w:p w:rsidR="00890F2C" w:rsidRDefault="00890F2C" w:rsidP="00890F2C">
      <w:r>
        <w:t>La cara humana es normalmente asimétrica. Puede haber pequeñas variaciones de simetría,  entre un lado y otro en el resultado de un lifting facial, más frecuentemente cuando las estructuras óseas ya son asimétricas en e</w:t>
      </w:r>
      <w:r>
        <w:t xml:space="preserve">l </w:t>
      </w:r>
      <w:r>
        <w:t>preoperatorio.</w:t>
      </w:r>
    </w:p>
    <w:p w:rsidR="00890F2C" w:rsidRDefault="00890F2C" w:rsidP="00890F2C">
      <w:pPr>
        <w:rPr>
          <w:b/>
        </w:rPr>
      </w:pPr>
      <w:r w:rsidRPr="00890F2C">
        <w:rPr>
          <w:b/>
        </w:rPr>
        <w:t>Lesión del nervio facial</w:t>
      </w:r>
    </w:p>
    <w:p w:rsidR="00890F2C" w:rsidRDefault="00890F2C" w:rsidP="00890F2C">
      <w:pPr>
        <w:tabs>
          <w:tab w:val="left" w:pos="4515"/>
        </w:tabs>
      </w:pPr>
      <w:r>
        <w:t xml:space="preserve">El nervio facial es el nervio motor de la cara, puede ser lesionado durante la cirugía de lifting facial o cervical. Las lesiones varían según la gravedad, puede presentarse como una </w:t>
      </w:r>
      <w:proofErr w:type="spellStart"/>
      <w:r>
        <w:t>paresia</w:t>
      </w:r>
      <w:proofErr w:type="spellEnd"/>
      <w:r>
        <w:t xml:space="preserve"> </w:t>
      </w:r>
      <w:proofErr w:type="gramStart"/>
      <w:r>
        <w:t>( falta</w:t>
      </w:r>
      <w:proofErr w:type="gramEnd"/>
      <w:r>
        <w:t xml:space="preserve"> de </w:t>
      </w:r>
      <w:r w:rsidR="006A717D">
        <w:t>movimiento parcial</w:t>
      </w:r>
      <w:r>
        <w:t xml:space="preserve"> de una  de las ramas del facial o de todas), esta suele ceder con el tiempo y precisa de tratamientos de fisioterapia, o puede presentarse como una </w:t>
      </w:r>
      <w:proofErr w:type="spellStart"/>
      <w:r>
        <w:t>plejia</w:t>
      </w:r>
      <w:proofErr w:type="spellEnd"/>
      <w:r w:rsidR="006A717D">
        <w:t xml:space="preserve"> ( ausencia completa de movimiento de la cara) la reparación de esta lesión requiere de una cirugía más compleja  ( microcirugía) y la recuperación no llega a ser ad </w:t>
      </w:r>
      <w:proofErr w:type="spellStart"/>
      <w:r w:rsidR="006A717D">
        <w:t>integrum</w:t>
      </w:r>
      <w:proofErr w:type="spellEnd"/>
      <w:r w:rsidR="006A717D">
        <w:t>.</w:t>
      </w:r>
    </w:p>
    <w:p w:rsidR="006C4A12" w:rsidRDefault="006C4A12" w:rsidP="00890F2C">
      <w:pPr>
        <w:tabs>
          <w:tab w:val="left" w:pos="4515"/>
        </w:tabs>
      </w:pPr>
    </w:p>
    <w:p w:rsidR="006A717D" w:rsidRPr="00890F2C" w:rsidRDefault="006A717D" w:rsidP="00890F2C">
      <w:pPr>
        <w:tabs>
          <w:tab w:val="left" w:pos="4515"/>
        </w:tabs>
      </w:pPr>
    </w:p>
    <w:p w:rsidR="00890F2C" w:rsidRPr="00890F2C" w:rsidRDefault="00890F2C" w:rsidP="00890F2C">
      <w:pPr>
        <w:rPr>
          <w:b/>
        </w:rPr>
      </w:pPr>
      <w:r w:rsidRPr="00890F2C">
        <w:rPr>
          <w:b/>
        </w:rPr>
        <w:lastRenderedPageBreak/>
        <w:t>Alteraciones o cáncer de piel</w:t>
      </w:r>
    </w:p>
    <w:p w:rsidR="00890F2C" w:rsidRDefault="00890F2C" w:rsidP="00890F2C">
      <w:r>
        <w:t xml:space="preserve"> El lifting facial es un procedimiento para recolocar la piel y las estructuras profundas. Las alteraciones de la piel y el cáncer de piel pueden ocurrir independientemente del lifting facial.</w:t>
      </w:r>
    </w:p>
    <w:p w:rsidR="00890F2C" w:rsidRPr="00890F2C" w:rsidRDefault="00890F2C" w:rsidP="00890F2C">
      <w:pPr>
        <w:rPr>
          <w:b/>
        </w:rPr>
      </w:pPr>
      <w:r w:rsidRPr="00890F2C">
        <w:rPr>
          <w:b/>
        </w:rPr>
        <w:t>Resultado insatisfactorio</w:t>
      </w:r>
    </w:p>
    <w:p w:rsidR="006C4A12" w:rsidRDefault="00890F2C" w:rsidP="00890F2C">
      <w:r>
        <w:t xml:space="preserve">Existe la posibilidad de un resultado </w:t>
      </w:r>
      <w:proofErr w:type="spellStart"/>
      <w:r>
        <w:t>insatifactorio</w:t>
      </w:r>
      <w:proofErr w:type="spellEnd"/>
      <w:r>
        <w:t xml:space="preserve"> en el lifting facial. Infrecuentemente se necesita realizar cirugía adicional para mejorar los resultados.</w:t>
      </w:r>
    </w:p>
    <w:p w:rsidR="00890F2C" w:rsidRPr="00890F2C" w:rsidRDefault="00890F2C" w:rsidP="00890F2C">
      <w:pPr>
        <w:rPr>
          <w:b/>
        </w:rPr>
      </w:pPr>
      <w:r w:rsidRPr="00890F2C">
        <w:rPr>
          <w:b/>
        </w:rPr>
        <w:t xml:space="preserve">Reacciones </w:t>
      </w:r>
      <w:proofErr w:type="gramStart"/>
      <w:r w:rsidRPr="00890F2C">
        <w:rPr>
          <w:b/>
        </w:rPr>
        <w:t>alérgicas</w:t>
      </w:r>
      <w:proofErr w:type="gramEnd"/>
    </w:p>
    <w:p w:rsidR="00890F2C" w:rsidRDefault="00890F2C" w:rsidP="00890F2C">
      <w:r>
        <w:t>En casos raros se han descrito alergias locales al esparadrapo, material de sutura o preparados tópicos. Pueden ocurrir reacciones sistémicas, que son más graves, frente a medicaciones usadas durante la cirugía o prescritas después. Las reacciones alérgicas pueden requerir tratamiento adicional.</w:t>
      </w:r>
    </w:p>
    <w:p w:rsidR="00890F2C" w:rsidRPr="00890F2C" w:rsidRDefault="00890F2C" w:rsidP="00890F2C">
      <w:pPr>
        <w:rPr>
          <w:b/>
        </w:rPr>
      </w:pPr>
      <w:r w:rsidRPr="00890F2C">
        <w:rPr>
          <w:b/>
        </w:rPr>
        <w:t>Pérdida de pelo</w:t>
      </w:r>
    </w:p>
    <w:p w:rsidR="00890F2C" w:rsidRDefault="00890F2C" w:rsidP="00890F2C">
      <w:r>
        <w:t>Puede ocurrir pérdida del pelo en áreas de la cara donde la piel se levanta durante la cirugía. La ocurrencia de este hecho no es predecible y generalmente se soluciona al cabo de unos meses.</w:t>
      </w:r>
    </w:p>
    <w:p w:rsidR="00890F2C" w:rsidRPr="00890F2C" w:rsidRDefault="00890F2C" w:rsidP="00890F2C">
      <w:pPr>
        <w:rPr>
          <w:b/>
        </w:rPr>
      </w:pPr>
      <w:r w:rsidRPr="00890F2C">
        <w:rPr>
          <w:b/>
        </w:rPr>
        <w:t>Efectos a largo plazo</w:t>
      </w:r>
    </w:p>
    <w:p w:rsidR="00890F2C" w:rsidRDefault="00890F2C" w:rsidP="00890F2C">
      <w:r>
        <w:t>Pueden ocurrir alteraciones subsecuentes en el aspecto de la cara como consecuencia del envejecimiento, pérdida o ganancia de peso, exposición al sol, u otras circunstancias no relacionadas con la ritidectomía</w:t>
      </w:r>
    </w:p>
    <w:p w:rsidR="00890F2C" w:rsidRDefault="00890F2C" w:rsidP="00890F2C">
      <w:r>
        <w:t>El lifting facial no detiene el proceso de envejecimiento ni produce recolocación permanente de los tejidos de la cara y del cuello. Puede necesitarse en un futuro cirugía u otros tratamientos para mantener los resultados de una ritidectomía.</w:t>
      </w:r>
    </w:p>
    <w:p w:rsidR="00890F2C" w:rsidRPr="006A717D" w:rsidRDefault="00890F2C" w:rsidP="00890F2C">
      <w:pPr>
        <w:rPr>
          <w:b/>
        </w:rPr>
      </w:pPr>
      <w:r w:rsidRPr="006A717D">
        <w:rPr>
          <w:b/>
        </w:rPr>
        <w:t>NECESIDAD DE CIRUGIA ADICIONAL</w:t>
      </w:r>
    </w:p>
    <w:p w:rsidR="00890F2C" w:rsidRDefault="00890F2C" w:rsidP="00890F2C">
      <w:r>
        <w:t>Existen muchas condiciones variables además de los riesgos y complicaciones quirúrgicas potenciales que pueden</w:t>
      </w:r>
      <w:r w:rsidR="006A717D">
        <w:t xml:space="preserve"> </w:t>
      </w:r>
      <w:r>
        <w:t xml:space="preserve">influenciar los resultados a largo plazo de un lifting facial. Aunque los riesgos y complicaciones son raros, los riesgos citados están particularmente asociados con la ritidectomía. Pueden ocurrir otros riesgos y complicaciones, pero son todavía más infrecuentes. Si ocurren complicaciones, puede ser necesaria la cirugía adicional u otros tratamientos.  La práctica de la Medicina y la Cirugía no es una ciencia exacta, y aunque se esperan buenos resultados, no hay garantía </w:t>
      </w:r>
      <w:proofErr w:type="spellStart"/>
      <w:r>
        <w:t>explicita</w:t>
      </w:r>
      <w:proofErr w:type="spellEnd"/>
      <w:r>
        <w:t xml:space="preserve"> o implícita sobre los resultados que pueden obtenerse.</w:t>
      </w:r>
    </w:p>
    <w:p w:rsidR="006A717D" w:rsidRDefault="006A717D" w:rsidP="006A717D">
      <w:r>
        <w:t>Firma Paciente</w:t>
      </w:r>
      <w:proofErr w:type="gramStart"/>
      <w:r>
        <w:t>:_</w:t>
      </w:r>
      <w:proofErr w:type="gramEnd"/>
      <w:r>
        <w:t>____________________________________________</w:t>
      </w:r>
    </w:p>
    <w:p w:rsidR="006C4A12" w:rsidRDefault="006C4A12" w:rsidP="006A717D"/>
    <w:p w:rsidR="006A717D" w:rsidRDefault="006A717D" w:rsidP="00890F2C"/>
    <w:p w:rsidR="00890F2C" w:rsidRPr="006A717D" w:rsidRDefault="00890F2C" w:rsidP="00890F2C">
      <w:pPr>
        <w:rPr>
          <w:b/>
        </w:rPr>
      </w:pPr>
      <w:r w:rsidRPr="006A717D">
        <w:rPr>
          <w:b/>
        </w:rPr>
        <w:lastRenderedPageBreak/>
        <w:t>RESPONSABILIDADES ECONÓMICAS</w:t>
      </w:r>
    </w:p>
    <w:p w:rsidR="00890F2C" w:rsidRDefault="00890F2C" w:rsidP="00890F2C">
      <w:r>
        <w:t xml:space="preserve">El coste de la cirugía resulta de diversos cargos por servicios prestados. El total incluye los honorarios del cirujano, el coste de material quirúrgico, anestesia, pruebas de laboratorio, y cargos del hospital, dependiendo de dónde se realice la cirugía. Si el coste de la cirugía está cubierto por un seguro, usted puede ser responsable de pagos adicionales, deducciones y cargos no cubiertos. </w:t>
      </w:r>
    </w:p>
    <w:p w:rsidR="00890F2C" w:rsidRDefault="00890F2C" w:rsidP="00890F2C">
      <w:r>
        <w:t xml:space="preserve">Los posibles costes adicionales (prolongación de la estancia hospitalaria, ingreso en la UCI, </w:t>
      </w:r>
      <w:r w:rsidR="006A717D">
        <w:t>t</w:t>
      </w:r>
      <w:r>
        <w:t>ransfusiones sanguíneas, etc.) si se dan complicaciones derivadas de la cirugía y los costes</w:t>
      </w:r>
      <w:r w:rsidR="006A717D">
        <w:t xml:space="preserve"> </w:t>
      </w:r>
      <w:r>
        <w:t>por cirugía secundaria o cirugía hospitalaria de día relacionadas con la revisión quirúrgica correrán también a su cargo y no están incluidos en el presupuesto orientativo inicial que se le ha facilitado.</w:t>
      </w:r>
    </w:p>
    <w:p w:rsidR="00890F2C" w:rsidRPr="006A717D" w:rsidRDefault="00890F2C" w:rsidP="00890F2C">
      <w:pPr>
        <w:rPr>
          <w:b/>
        </w:rPr>
      </w:pPr>
      <w:r w:rsidRPr="006A717D">
        <w:rPr>
          <w:b/>
        </w:rPr>
        <w:t>RENUNCIA</w:t>
      </w:r>
    </w:p>
    <w:p w:rsidR="00890F2C" w:rsidRDefault="00890F2C" w:rsidP="00890F2C">
      <w:r>
        <w:t>Los documentos de consentimiento informado se emplean para comunicar información acerca del tratamiento quirúrgico propuesto para una enfermedad o condición determinada, así como para mostrar los riesgos y formas alternativas de tratamiento. El proceso de consentimiento informado pretende definir los principios para dar a conocer los riesgos, que generalmente satisfará las necesidades de la mayoría de los pacientes en la mayoría de las circunstancias.</w:t>
      </w:r>
    </w:p>
    <w:p w:rsidR="00890F2C" w:rsidRDefault="00890F2C" w:rsidP="00890F2C">
      <w:r>
        <w:t>Sin embargo, no debe considerarse que los documentos de consentimiento informado incluyan todos los aspectos sobre otros métodos de tratamiento o riesgos posibles. Su cirujano plástico puede proporcionarle</w:t>
      </w:r>
      <w:r w:rsidR="006A717D">
        <w:t xml:space="preserve"> </w:t>
      </w:r>
      <w:r>
        <w:t>información adicional o diferente, basada en todos los hechos de su caso particular y en el estado del conocimiento médico.</w:t>
      </w:r>
    </w:p>
    <w:p w:rsidR="00890F2C" w:rsidRDefault="00890F2C" w:rsidP="00890F2C">
      <w:r>
        <w:t>Los documentos de consentimiento informado no pretenden definir o servir como el modelo del cuidado médico. Éste será determinado</w:t>
      </w:r>
      <w:r w:rsidR="006A717D">
        <w:t xml:space="preserve"> </w:t>
      </w:r>
      <w:r>
        <w:t>en base a todos los hechos involucrados en un caso individual, y está sujeto a cambios, puesto que el conocimiento científico y la tecnología avanzan, y los modelos de práctica evolucionan.</w:t>
      </w:r>
    </w:p>
    <w:p w:rsidR="00890F2C" w:rsidRDefault="00890F2C" w:rsidP="00890F2C">
      <w:r>
        <w:t xml:space="preserve">ES IMPORTANTE QUE LEA CUIDADOSAMENTE LA INFORMACIÓN ANTERIOR </w:t>
      </w:r>
    </w:p>
    <w:p w:rsidR="00890F2C" w:rsidRDefault="00890F2C" w:rsidP="00890F2C">
      <w:r>
        <w:t>Y HAYAN SIDO RESPONDIDAS TODAS SUS PREGUNTAS ANTES DE QUE FIRME EL CONSENTIMIENTO DE LA PÁGINA</w:t>
      </w:r>
      <w:r w:rsidR="006A717D">
        <w:t xml:space="preserve"> </w:t>
      </w:r>
      <w:r>
        <w:t>SIGUIENTE.</w:t>
      </w:r>
    </w:p>
    <w:p w:rsidR="006A717D" w:rsidRDefault="00890F2C" w:rsidP="00890F2C">
      <w:r>
        <w:t>Firma Paciente</w:t>
      </w:r>
      <w:proofErr w:type="gramStart"/>
      <w:r>
        <w:t>:_</w:t>
      </w:r>
      <w:proofErr w:type="gramEnd"/>
      <w:r>
        <w:t>____________________________________________</w:t>
      </w:r>
    </w:p>
    <w:p w:rsidR="006A717D" w:rsidRDefault="006A717D" w:rsidP="00890F2C"/>
    <w:p w:rsidR="006A717D" w:rsidRDefault="006A717D" w:rsidP="00890F2C"/>
    <w:p w:rsidR="006A717D" w:rsidRDefault="006A717D" w:rsidP="00890F2C"/>
    <w:p w:rsidR="006A717D" w:rsidRDefault="006A717D" w:rsidP="00890F2C"/>
    <w:p w:rsidR="0099228A" w:rsidRDefault="0099228A" w:rsidP="006A717D">
      <w:pPr>
        <w:spacing w:after="0" w:line="240" w:lineRule="auto"/>
        <w:rPr>
          <w:rFonts w:ascii="Arial" w:eastAsia="Times New Roman" w:hAnsi="Arial" w:cs="Arial"/>
          <w:sz w:val="27"/>
          <w:szCs w:val="27"/>
          <w:lang w:eastAsia="es-BO"/>
        </w:rPr>
      </w:pPr>
    </w:p>
    <w:p w:rsidR="006A717D" w:rsidRPr="006A717D" w:rsidRDefault="0099228A" w:rsidP="006A717D">
      <w:pPr>
        <w:spacing w:after="0" w:line="240" w:lineRule="auto"/>
        <w:rPr>
          <w:rFonts w:ascii="Arial" w:eastAsia="Times New Roman" w:hAnsi="Arial" w:cs="Arial"/>
          <w:sz w:val="27"/>
          <w:szCs w:val="27"/>
          <w:lang w:eastAsia="es-BO"/>
        </w:rPr>
      </w:pPr>
      <w:bookmarkStart w:id="0" w:name="_GoBack"/>
      <w:bookmarkEnd w:id="0"/>
      <w:r>
        <w:rPr>
          <w:rFonts w:ascii="Arial" w:eastAsia="Times New Roman" w:hAnsi="Arial" w:cs="Arial"/>
          <w:sz w:val="27"/>
          <w:szCs w:val="27"/>
          <w:lang w:eastAsia="es-BO"/>
        </w:rPr>
        <w:lastRenderedPageBreak/>
        <w:t>C</w:t>
      </w:r>
      <w:r w:rsidR="006A717D" w:rsidRPr="006A717D">
        <w:rPr>
          <w:rFonts w:ascii="Arial" w:eastAsia="Times New Roman" w:hAnsi="Arial" w:cs="Arial"/>
          <w:sz w:val="27"/>
          <w:szCs w:val="27"/>
          <w:lang w:eastAsia="es-BO"/>
        </w:rPr>
        <w:t>ONSENTIMIENTO</w:t>
      </w:r>
      <w:r>
        <w:rPr>
          <w:rFonts w:ascii="Arial" w:eastAsia="Times New Roman" w:hAnsi="Arial" w:cs="Arial"/>
          <w:sz w:val="27"/>
          <w:szCs w:val="27"/>
          <w:lang w:eastAsia="es-BO"/>
        </w:rPr>
        <w:t xml:space="preserve"> PARA CIRUGÍA / PROCEDIMIENTO </w:t>
      </w:r>
    </w:p>
    <w:p w:rsidR="006A717D" w:rsidRPr="006A717D" w:rsidRDefault="006A717D" w:rsidP="006A717D">
      <w:pPr>
        <w:spacing w:after="0" w:line="240" w:lineRule="auto"/>
        <w:rPr>
          <w:rFonts w:ascii="Arial" w:eastAsia="Times New Roman" w:hAnsi="Arial" w:cs="Arial"/>
          <w:sz w:val="25"/>
          <w:szCs w:val="25"/>
          <w:lang w:eastAsia="es-BO"/>
        </w:rPr>
      </w:pPr>
      <w:r w:rsidRPr="006A717D">
        <w:rPr>
          <w:rFonts w:ascii="Arial" w:eastAsia="Times New Roman" w:hAnsi="Arial" w:cs="Arial"/>
          <w:sz w:val="25"/>
          <w:szCs w:val="25"/>
          <w:lang w:eastAsia="es-BO"/>
        </w:rPr>
        <w:t xml:space="preserve">1. Por la presente autorizo </w:t>
      </w:r>
      <w:proofErr w:type="gramStart"/>
      <w:r w:rsidRPr="006A717D">
        <w:rPr>
          <w:rFonts w:ascii="Arial" w:eastAsia="Times New Roman" w:hAnsi="Arial" w:cs="Arial"/>
          <w:sz w:val="25"/>
          <w:szCs w:val="25"/>
          <w:lang w:eastAsia="es-BO"/>
        </w:rPr>
        <w:t>al</w:t>
      </w:r>
      <w:proofErr w:type="gramEnd"/>
      <w:r w:rsidRPr="006A717D">
        <w:rPr>
          <w:rFonts w:ascii="Arial" w:eastAsia="Times New Roman" w:hAnsi="Arial" w:cs="Arial"/>
          <w:sz w:val="25"/>
          <w:szCs w:val="25"/>
          <w:lang w:eastAsia="es-BO"/>
        </w:rPr>
        <w:t xml:space="preserve"> Dr</w:t>
      </w:r>
      <w:r>
        <w:rPr>
          <w:rFonts w:ascii="Arial" w:eastAsia="Times New Roman" w:hAnsi="Arial" w:cs="Arial"/>
          <w:sz w:val="25"/>
          <w:szCs w:val="25"/>
          <w:lang w:eastAsia="es-BO"/>
        </w:rPr>
        <w:t>a</w:t>
      </w:r>
      <w:r w:rsidRPr="006A717D">
        <w:rPr>
          <w:rFonts w:ascii="Arial" w:eastAsia="Times New Roman" w:hAnsi="Arial" w:cs="Arial"/>
          <w:sz w:val="25"/>
          <w:szCs w:val="25"/>
          <w:lang w:eastAsia="es-BO"/>
        </w:rPr>
        <w:t xml:space="preserve">. </w:t>
      </w:r>
      <w:r w:rsidR="00AC0513">
        <w:rPr>
          <w:rFonts w:ascii="Arial" w:eastAsia="Times New Roman" w:hAnsi="Arial" w:cs="Arial"/>
          <w:sz w:val="25"/>
          <w:szCs w:val="25"/>
          <w:lang w:eastAsia="es-BO"/>
        </w:rPr>
        <w:t>Alejandra</w:t>
      </w:r>
      <w:r>
        <w:rPr>
          <w:rFonts w:ascii="Arial" w:eastAsia="Times New Roman" w:hAnsi="Arial" w:cs="Arial"/>
          <w:sz w:val="25"/>
          <w:szCs w:val="25"/>
          <w:lang w:eastAsia="es-BO"/>
        </w:rPr>
        <w:t xml:space="preserve"> Peláez</w:t>
      </w:r>
      <w:r w:rsidRPr="006A717D">
        <w:rPr>
          <w:rFonts w:ascii="Arial" w:eastAsia="Times New Roman" w:hAnsi="Arial" w:cs="Arial"/>
          <w:sz w:val="25"/>
          <w:szCs w:val="25"/>
          <w:lang w:eastAsia="es-BO"/>
        </w:rPr>
        <w:t xml:space="preserve"> y a los ayudantes que sean seleccionados para realizar el siguiente procedimiento o tratamiento: </w:t>
      </w:r>
    </w:p>
    <w:p w:rsidR="006A717D" w:rsidRPr="006A717D" w:rsidRDefault="006A717D" w:rsidP="006A717D">
      <w:pPr>
        <w:spacing w:after="0" w:line="240" w:lineRule="auto"/>
        <w:rPr>
          <w:rFonts w:ascii="Arial" w:eastAsia="Times New Roman" w:hAnsi="Arial" w:cs="Arial"/>
          <w:sz w:val="25"/>
          <w:szCs w:val="25"/>
          <w:lang w:eastAsia="es-BO"/>
        </w:rPr>
      </w:pPr>
      <w:proofErr w:type="gramStart"/>
      <w:r w:rsidRPr="006A717D">
        <w:rPr>
          <w:rFonts w:ascii="Arial" w:eastAsia="Times New Roman" w:hAnsi="Arial" w:cs="Arial"/>
          <w:sz w:val="25"/>
          <w:szCs w:val="25"/>
          <w:lang w:eastAsia="es-BO"/>
        </w:rPr>
        <w:t>2.He</w:t>
      </w:r>
      <w:proofErr w:type="gramEnd"/>
      <w:r w:rsidRPr="006A717D">
        <w:rPr>
          <w:rFonts w:ascii="Arial" w:eastAsia="Times New Roman" w:hAnsi="Arial" w:cs="Arial"/>
          <w:sz w:val="25"/>
          <w:szCs w:val="25"/>
          <w:lang w:eastAsia="es-BO"/>
        </w:rPr>
        <w:t xml:space="preserve"> leído, comprendido y firmado las páginas del folleto informativo adjunto: </w:t>
      </w:r>
    </w:p>
    <w:p w:rsidR="006A717D" w:rsidRPr="006A717D" w:rsidRDefault="006A717D" w:rsidP="006A717D">
      <w:pPr>
        <w:spacing w:after="0" w:line="240" w:lineRule="auto"/>
        <w:rPr>
          <w:rFonts w:ascii="Arial" w:eastAsia="Times New Roman" w:hAnsi="Arial" w:cs="Arial"/>
          <w:sz w:val="25"/>
          <w:szCs w:val="25"/>
          <w:lang w:eastAsia="es-BO"/>
        </w:rPr>
      </w:pPr>
      <w:proofErr w:type="gramStart"/>
      <w:r w:rsidRPr="006A717D">
        <w:rPr>
          <w:rFonts w:ascii="Arial" w:eastAsia="Times New Roman" w:hAnsi="Arial" w:cs="Arial"/>
          <w:sz w:val="25"/>
          <w:szCs w:val="25"/>
          <w:lang w:eastAsia="es-BO"/>
        </w:rPr>
        <w:t>3.Doy</w:t>
      </w:r>
      <w:proofErr w:type="gramEnd"/>
      <w:r w:rsidRPr="006A717D">
        <w:rPr>
          <w:rFonts w:ascii="Arial" w:eastAsia="Times New Roman" w:hAnsi="Arial" w:cs="Arial"/>
          <w:sz w:val="25"/>
          <w:szCs w:val="25"/>
          <w:lang w:eastAsia="es-BO"/>
        </w:rPr>
        <w:t xml:space="preserve"> fe de no haber omitido o alterado</w:t>
      </w:r>
      <w:r w:rsidR="00AC0513">
        <w:rPr>
          <w:rFonts w:ascii="Arial" w:eastAsia="Times New Roman" w:hAnsi="Arial" w:cs="Arial"/>
          <w:sz w:val="25"/>
          <w:szCs w:val="25"/>
          <w:lang w:eastAsia="es-BO"/>
        </w:rPr>
        <w:t xml:space="preserve"> </w:t>
      </w:r>
      <w:r w:rsidRPr="006A717D">
        <w:rPr>
          <w:rFonts w:ascii="Arial" w:eastAsia="Times New Roman" w:hAnsi="Arial" w:cs="Arial"/>
          <w:sz w:val="25"/>
          <w:szCs w:val="25"/>
          <w:lang w:eastAsia="es-BO"/>
        </w:rPr>
        <w:t>datos al exponer mi historial y antecedentes clínico-quirúrgicos, especialmente los referidos a alergias y enfermedades o riesgos personales.</w:t>
      </w:r>
    </w:p>
    <w:p w:rsidR="006A717D" w:rsidRPr="006A717D" w:rsidRDefault="006A717D" w:rsidP="006A717D">
      <w:pPr>
        <w:spacing w:after="0" w:line="240" w:lineRule="auto"/>
        <w:rPr>
          <w:rFonts w:ascii="Arial" w:eastAsia="Times New Roman" w:hAnsi="Arial" w:cs="Arial"/>
          <w:sz w:val="25"/>
          <w:szCs w:val="25"/>
          <w:lang w:eastAsia="es-BO"/>
        </w:rPr>
      </w:pPr>
      <w:r w:rsidRPr="006A717D">
        <w:rPr>
          <w:rFonts w:ascii="Arial" w:eastAsia="Times New Roman" w:hAnsi="Arial" w:cs="Arial"/>
          <w:sz w:val="25"/>
          <w:szCs w:val="25"/>
          <w:lang w:eastAsia="es-BO"/>
        </w:rPr>
        <w:t xml:space="preserve">4. Soy consciente de que durante el curso de la operación y el tratamiento médico o anestesia, pueden darse condiciones imprevistas que necesiten procedimientos diferentes a los propuestos. Por la presente autorizo al cirujano </w:t>
      </w:r>
    </w:p>
    <w:p w:rsidR="006A717D" w:rsidRPr="006A717D" w:rsidRDefault="006A717D" w:rsidP="006A717D">
      <w:pPr>
        <w:spacing w:after="0" w:line="240" w:lineRule="auto"/>
        <w:rPr>
          <w:rFonts w:ascii="Arial" w:eastAsia="Times New Roman" w:hAnsi="Arial" w:cs="Arial"/>
          <w:sz w:val="25"/>
          <w:szCs w:val="25"/>
          <w:lang w:eastAsia="es-BO"/>
        </w:rPr>
      </w:pPr>
      <w:proofErr w:type="gramStart"/>
      <w:r w:rsidRPr="006A717D">
        <w:rPr>
          <w:rFonts w:ascii="Arial" w:eastAsia="Times New Roman" w:hAnsi="Arial" w:cs="Arial"/>
          <w:sz w:val="25"/>
          <w:szCs w:val="25"/>
          <w:lang w:eastAsia="es-BO"/>
        </w:rPr>
        <w:t>citado</w:t>
      </w:r>
      <w:proofErr w:type="gramEnd"/>
      <w:r w:rsidRPr="006A717D">
        <w:rPr>
          <w:rFonts w:ascii="Arial" w:eastAsia="Times New Roman" w:hAnsi="Arial" w:cs="Arial"/>
          <w:sz w:val="25"/>
          <w:szCs w:val="25"/>
          <w:lang w:eastAsia="es-BO"/>
        </w:rPr>
        <w:t xml:space="preserve"> y a sus ayudantes a realizar estos otros procedimientos en el ejercicio de su juicio profesional necesario y deseable. La autorización</w:t>
      </w:r>
    </w:p>
    <w:p w:rsidR="006A717D" w:rsidRPr="006A717D" w:rsidRDefault="006A717D" w:rsidP="006A717D">
      <w:pPr>
        <w:spacing w:after="0" w:line="240" w:lineRule="auto"/>
        <w:rPr>
          <w:rFonts w:ascii="Arial" w:eastAsia="Times New Roman" w:hAnsi="Arial" w:cs="Arial"/>
          <w:sz w:val="25"/>
          <w:szCs w:val="25"/>
          <w:lang w:eastAsia="es-BO"/>
        </w:rPr>
      </w:pPr>
      <w:proofErr w:type="gramStart"/>
      <w:r w:rsidRPr="006A717D">
        <w:rPr>
          <w:rFonts w:ascii="Arial" w:eastAsia="Times New Roman" w:hAnsi="Arial" w:cs="Arial"/>
          <w:sz w:val="25"/>
          <w:szCs w:val="25"/>
          <w:lang w:eastAsia="es-BO"/>
        </w:rPr>
        <w:t>que</w:t>
      </w:r>
      <w:proofErr w:type="gramEnd"/>
      <w:r w:rsidRPr="006A717D">
        <w:rPr>
          <w:rFonts w:ascii="Arial" w:eastAsia="Times New Roman" w:hAnsi="Arial" w:cs="Arial"/>
          <w:sz w:val="25"/>
          <w:szCs w:val="25"/>
          <w:lang w:eastAsia="es-BO"/>
        </w:rPr>
        <w:t xml:space="preserve"> otorga este párrafo incluirá cualquier condición que requiera tratamiento y que no fuera conocida por el cirujano en el momento de iniciar el </w:t>
      </w:r>
      <w:r w:rsidR="00AC0513">
        <w:rPr>
          <w:rFonts w:ascii="Arial" w:eastAsia="Times New Roman" w:hAnsi="Arial" w:cs="Arial"/>
          <w:sz w:val="25"/>
          <w:szCs w:val="25"/>
          <w:lang w:eastAsia="es-BO"/>
        </w:rPr>
        <w:t>p</w:t>
      </w:r>
      <w:r w:rsidRPr="006A717D">
        <w:rPr>
          <w:rFonts w:ascii="Arial" w:eastAsia="Times New Roman" w:hAnsi="Arial" w:cs="Arial"/>
          <w:sz w:val="25"/>
          <w:szCs w:val="25"/>
          <w:lang w:eastAsia="es-BO"/>
        </w:rPr>
        <w:t>rocedimiento.</w:t>
      </w:r>
    </w:p>
    <w:p w:rsidR="006A717D" w:rsidRPr="006A717D" w:rsidRDefault="006A717D" w:rsidP="006A717D">
      <w:pPr>
        <w:spacing w:after="0" w:line="240" w:lineRule="auto"/>
        <w:rPr>
          <w:rFonts w:ascii="Arial" w:eastAsia="Times New Roman" w:hAnsi="Arial" w:cs="Arial"/>
          <w:sz w:val="25"/>
          <w:szCs w:val="25"/>
          <w:lang w:eastAsia="es-BO"/>
        </w:rPr>
      </w:pPr>
      <w:r w:rsidRPr="006A717D">
        <w:rPr>
          <w:rFonts w:ascii="Arial" w:eastAsia="Times New Roman" w:hAnsi="Arial" w:cs="Arial"/>
          <w:sz w:val="25"/>
          <w:szCs w:val="25"/>
          <w:lang w:eastAsia="es-BO"/>
        </w:rPr>
        <w:t>5. Estoy de acuerdo en que no se me ha dado garantía por parte de nadie en cuanto al resultado que puede ser obtenido.</w:t>
      </w:r>
    </w:p>
    <w:p w:rsidR="006A717D" w:rsidRPr="006A717D" w:rsidRDefault="006A717D" w:rsidP="006A717D">
      <w:pPr>
        <w:spacing w:after="0" w:line="240" w:lineRule="auto"/>
        <w:rPr>
          <w:rFonts w:ascii="Arial" w:eastAsia="Times New Roman" w:hAnsi="Arial" w:cs="Arial"/>
          <w:sz w:val="25"/>
          <w:szCs w:val="25"/>
          <w:lang w:eastAsia="es-BO"/>
        </w:rPr>
      </w:pPr>
      <w:r>
        <w:rPr>
          <w:rFonts w:ascii="Arial" w:eastAsia="Times New Roman" w:hAnsi="Arial" w:cs="Arial"/>
          <w:sz w:val="25"/>
          <w:szCs w:val="25"/>
          <w:lang w:eastAsia="es-BO"/>
        </w:rPr>
        <w:t>6</w:t>
      </w:r>
      <w:r w:rsidRPr="006A717D">
        <w:rPr>
          <w:rFonts w:ascii="Arial" w:eastAsia="Times New Roman" w:hAnsi="Arial" w:cs="Arial"/>
          <w:sz w:val="25"/>
          <w:szCs w:val="25"/>
          <w:lang w:eastAsia="es-BO"/>
        </w:rPr>
        <w:t xml:space="preserve">. Doy el consentimiento para el fotografiado o la filmación de la operación que se va a realizar, incluyendo cualquier parte de mi cuerpo, con fines médicos, científicos o educativos, puesto que mi identidad no será revelada en las </w:t>
      </w:r>
    </w:p>
    <w:p w:rsidR="006A717D" w:rsidRPr="006A717D" w:rsidRDefault="006A717D" w:rsidP="006A717D">
      <w:pPr>
        <w:spacing w:after="0" w:line="240" w:lineRule="auto"/>
        <w:rPr>
          <w:rFonts w:ascii="Arial" w:eastAsia="Times New Roman" w:hAnsi="Arial" w:cs="Arial"/>
          <w:sz w:val="25"/>
          <w:szCs w:val="25"/>
          <w:lang w:eastAsia="es-BO"/>
        </w:rPr>
      </w:pPr>
      <w:proofErr w:type="gramStart"/>
      <w:r w:rsidRPr="006A717D">
        <w:rPr>
          <w:rFonts w:ascii="Arial" w:eastAsia="Times New Roman" w:hAnsi="Arial" w:cs="Arial"/>
          <w:sz w:val="25"/>
          <w:szCs w:val="25"/>
          <w:lang w:eastAsia="es-BO"/>
        </w:rPr>
        <w:t>imágenes</w:t>
      </w:r>
      <w:proofErr w:type="gramEnd"/>
      <w:r w:rsidRPr="006A717D">
        <w:rPr>
          <w:rFonts w:ascii="Arial" w:eastAsia="Times New Roman" w:hAnsi="Arial" w:cs="Arial"/>
          <w:sz w:val="25"/>
          <w:szCs w:val="25"/>
          <w:lang w:eastAsia="es-BO"/>
        </w:rPr>
        <w:t>.</w:t>
      </w:r>
    </w:p>
    <w:p w:rsidR="006A717D" w:rsidRPr="006A717D" w:rsidRDefault="006A717D" w:rsidP="006A717D">
      <w:pPr>
        <w:spacing w:after="0" w:line="240" w:lineRule="auto"/>
        <w:rPr>
          <w:rFonts w:ascii="Arial" w:eastAsia="Times New Roman" w:hAnsi="Arial" w:cs="Arial"/>
          <w:sz w:val="25"/>
          <w:szCs w:val="25"/>
          <w:lang w:eastAsia="es-BO"/>
        </w:rPr>
      </w:pPr>
      <w:r>
        <w:rPr>
          <w:rFonts w:ascii="Arial" w:eastAsia="Times New Roman" w:hAnsi="Arial" w:cs="Arial"/>
          <w:sz w:val="25"/>
          <w:szCs w:val="25"/>
          <w:lang w:eastAsia="es-BO"/>
        </w:rPr>
        <w:t>7</w:t>
      </w:r>
      <w:r w:rsidRPr="006A717D">
        <w:rPr>
          <w:rFonts w:ascii="Arial" w:eastAsia="Times New Roman" w:hAnsi="Arial" w:cs="Arial"/>
          <w:sz w:val="25"/>
          <w:szCs w:val="25"/>
          <w:lang w:eastAsia="es-BO"/>
        </w:rPr>
        <w:t>. Con fines de avances en la educación médica, doy el consentimiento para la entrada de observadores en el quirófano.</w:t>
      </w:r>
    </w:p>
    <w:p w:rsidR="006A717D" w:rsidRPr="006A717D" w:rsidRDefault="006A717D" w:rsidP="006A717D">
      <w:pPr>
        <w:spacing w:after="0" w:line="240" w:lineRule="auto"/>
        <w:rPr>
          <w:rFonts w:ascii="Arial" w:eastAsia="Times New Roman" w:hAnsi="Arial" w:cs="Arial"/>
          <w:sz w:val="25"/>
          <w:szCs w:val="25"/>
          <w:lang w:eastAsia="es-BO"/>
        </w:rPr>
      </w:pPr>
      <w:r>
        <w:rPr>
          <w:rFonts w:ascii="Arial" w:eastAsia="Times New Roman" w:hAnsi="Arial" w:cs="Arial"/>
          <w:sz w:val="25"/>
          <w:szCs w:val="25"/>
          <w:lang w:eastAsia="es-BO"/>
        </w:rPr>
        <w:t>8.</w:t>
      </w:r>
      <w:r w:rsidRPr="006A717D">
        <w:rPr>
          <w:rFonts w:ascii="Arial" w:eastAsia="Times New Roman" w:hAnsi="Arial" w:cs="Arial"/>
          <w:sz w:val="25"/>
          <w:szCs w:val="25"/>
          <w:lang w:eastAsia="es-BO"/>
        </w:rPr>
        <w:t xml:space="preserve"> ME HA SIDO EXPLICADO DE FORMA COMPRENSIBLE:</w:t>
      </w:r>
    </w:p>
    <w:p w:rsidR="006A717D" w:rsidRPr="006A717D" w:rsidRDefault="006A717D" w:rsidP="006A717D">
      <w:pPr>
        <w:spacing w:after="0" w:line="240" w:lineRule="auto"/>
        <w:rPr>
          <w:rFonts w:ascii="Arial" w:eastAsia="Times New Roman" w:hAnsi="Arial" w:cs="Arial"/>
          <w:sz w:val="25"/>
          <w:szCs w:val="25"/>
          <w:lang w:eastAsia="es-BO"/>
        </w:rPr>
      </w:pPr>
      <w:r w:rsidRPr="006A717D">
        <w:rPr>
          <w:rFonts w:ascii="Arial" w:eastAsia="Times New Roman" w:hAnsi="Arial" w:cs="Arial"/>
          <w:sz w:val="25"/>
          <w:szCs w:val="25"/>
          <w:lang w:eastAsia="es-BO"/>
        </w:rPr>
        <w:t>a. EL TRATAMIENTO CITADO ANTERIORMENTE O PROCEDIMIENTO A REALIZAR.</w:t>
      </w:r>
    </w:p>
    <w:p w:rsidR="006A717D" w:rsidRPr="006A717D" w:rsidRDefault="006A717D" w:rsidP="006A717D">
      <w:pPr>
        <w:spacing w:after="0" w:line="240" w:lineRule="auto"/>
        <w:rPr>
          <w:rFonts w:ascii="Arial" w:eastAsia="Times New Roman" w:hAnsi="Arial" w:cs="Arial"/>
          <w:sz w:val="25"/>
          <w:szCs w:val="25"/>
          <w:lang w:eastAsia="es-BO"/>
        </w:rPr>
      </w:pPr>
      <w:r w:rsidRPr="006A717D">
        <w:rPr>
          <w:rFonts w:ascii="Arial" w:eastAsia="Times New Roman" w:hAnsi="Arial" w:cs="Arial"/>
          <w:sz w:val="25"/>
          <w:szCs w:val="25"/>
          <w:lang w:eastAsia="es-BO"/>
        </w:rPr>
        <w:t>b. LOS PROCEDIMIENTOS ALTERNATIVOS O MÉTODOS DE TRATAMIENTO.</w:t>
      </w:r>
    </w:p>
    <w:p w:rsidR="006A717D" w:rsidRDefault="006A717D" w:rsidP="006A717D">
      <w:pPr>
        <w:spacing w:after="0" w:line="240" w:lineRule="auto"/>
        <w:rPr>
          <w:rFonts w:ascii="Arial" w:eastAsia="Times New Roman" w:hAnsi="Arial" w:cs="Arial"/>
          <w:sz w:val="25"/>
          <w:szCs w:val="25"/>
          <w:lang w:eastAsia="es-BO"/>
        </w:rPr>
      </w:pPr>
      <w:r w:rsidRPr="006A717D">
        <w:rPr>
          <w:rFonts w:ascii="Arial" w:eastAsia="Times New Roman" w:hAnsi="Arial" w:cs="Arial"/>
          <w:sz w:val="25"/>
          <w:szCs w:val="25"/>
          <w:lang w:eastAsia="es-BO"/>
        </w:rPr>
        <w:t>c. LOS RIESGOS DEL PROCEDIMIENTO O TRATAMIENTO PROPUEST</w:t>
      </w:r>
      <w:r>
        <w:rPr>
          <w:rFonts w:ascii="Arial" w:eastAsia="Times New Roman" w:hAnsi="Arial" w:cs="Arial"/>
          <w:sz w:val="25"/>
          <w:szCs w:val="25"/>
          <w:lang w:eastAsia="es-BO"/>
        </w:rPr>
        <w:t>O</w:t>
      </w:r>
    </w:p>
    <w:p w:rsidR="006C4A12" w:rsidRDefault="006C4A12" w:rsidP="006A717D">
      <w:pPr>
        <w:spacing w:after="0" w:line="240" w:lineRule="auto"/>
        <w:rPr>
          <w:rFonts w:ascii="Arial" w:eastAsia="Times New Roman" w:hAnsi="Arial" w:cs="Arial"/>
          <w:sz w:val="25"/>
          <w:szCs w:val="25"/>
          <w:lang w:eastAsia="es-BO"/>
        </w:rPr>
      </w:pPr>
      <w:r>
        <w:rPr>
          <w:rFonts w:ascii="Arial" w:eastAsia="Times New Roman" w:hAnsi="Arial" w:cs="Arial"/>
          <w:sz w:val="25"/>
          <w:szCs w:val="25"/>
          <w:lang w:eastAsia="es-BO"/>
        </w:rPr>
        <w:t>9 Localización de las cicatrices.</w:t>
      </w:r>
    </w:p>
    <w:p w:rsidR="006A717D" w:rsidRDefault="006C4A12" w:rsidP="006C4A12">
      <w:pPr>
        <w:rPr>
          <w:b/>
        </w:rPr>
      </w:pPr>
      <w:r w:rsidRPr="006C4A12">
        <w:rPr>
          <w:b/>
        </w:rPr>
        <w:t>SE ME HA PREGUNTADO SI QUIERO UNA INFORMACIÓN MAS DETALLADA, PERO ESTOY SATISFECHO/A CON LA EXPLICACIÓN Y NO NECESITO MAS INFORMACIÓN.</w:t>
      </w:r>
    </w:p>
    <w:p w:rsidR="006C4A12" w:rsidRDefault="006C4A12" w:rsidP="006C4A12">
      <w:r w:rsidRPr="006C4A12">
        <w:rPr>
          <w:b/>
        </w:rPr>
        <w:t>Firma Paciente</w:t>
      </w:r>
      <w:r>
        <w:t>:……………………………………………………………………………………….</w:t>
      </w:r>
    </w:p>
    <w:p w:rsidR="006C4A12" w:rsidRDefault="006C4A12" w:rsidP="006C4A12">
      <w:pPr>
        <w:rPr>
          <w:b/>
        </w:rPr>
      </w:pPr>
      <w:r>
        <w:rPr>
          <w:b/>
        </w:rPr>
        <w:t>Aclaración…………………………………………………………………………………………..</w:t>
      </w:r>
    </w:p>
    <w:p w:rsidR="006C4A12" w:rsidRDefault="006C4A12" w:rsidP="006C4A12">
      <w:pPr>
        <w:rPr>
          <w:b/>
        </w:rPr>
      </w:pPr>
      <w:r>
        <w:rPr>
          <w:b/>
        </w:rPr>
        <w:t>CI……………………………………………………..</w:t>
      </w:r>
    </w:p>
    <w:p w:rsidR="006C4A12" w:rsidRDefault="006C4A12" w:rsidP="006C4A12">
      <w:pPr>
        <w:rPr>
          <w:b/>
        </w:rPr>
      </w:pPr>
      <w:r>
        <w:rPr>
          <w:b/>
        </w:rPr>
        <w:t>Firma del testigo:………………………………………………………………………………..</w:t>
      </w:r>
    </w:p>
    <w:p w:rsidR="006C4A12" w:rsidRDefault="00006B71" w:rsidP="006C4A12">
      <w:pPr>
        <w:rPr>
          <w:b/>
        </w:rPr>
      </w:pPr>
      <w:r>
        <w:rPr>
          <w:b/>
        </w:rPr>
        <w:t>Aclaración</w:t>
      </w:r>
      <w:r w:rsidR="006C4A12">
        <w:rPr>
          <w:b/>
        </w:rPr>
        <w:t>…………………………………………………………………………………………..</w:t>
      </w:r>
    </w:p>
    <w:p w:rsidR="006C4A12" w:rsidRDefault="006C4A12" w:rsidP="006C4A12">
      <w:pPr>
        <w:rPr>
          <w:b/>
        </w:rPr>
      </w:pPr>
      <w:r>
        <w:rPr>
          <w:b/>
        </w:rPr>
        <w:t>CI………………………………………………………………………………………………………..</w:t>
      </w:r>
    </w:p>
    <w:p w:rsidR="006C4A12" w:rsidRPr="006C4A12" w:rsidRDefault="006C4A12" w:rsidP="006C4A12">
      <w:pPr>
        <w:rPr>
          <w:b/>
        </w:rPr>
      </w:pPr>
      <w:r>
        <w:rPr>
          <w:b/>
        </w:rPr>
        <w:t>Fecha…………………………………………………………………………………………………..</w:t>
      </w:r>
    </w:p>
    <w:sectPr w:rsidR="006C4A12" w:rsidRPr="006C4A1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F2C"/>
    <w:rsid w:val="00006B71"/>
    <w:rsid w:val="003F2C14"/>
    <w:rsid w:val="005C2838"/>
    <w:rsid w:val="006A717D"/>
    <w:rsid w:val="006C4A12"/>
    <w:rsid w:val="00890F2C"/>
    <w:rsid w:val="0099228A"/>
    <w:rsid w:val="00AC051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878743">
      <w:bodyDiv w:val="1"/>
      <w:marLeft w:val="0"/>
      <w:marRight w:val="0"/>
      <w:marTop w:val="0"/>
      <w:marBottom w:val="0"/>
      <w:divBdr>
        <w:top w:val="none" w:sz="0" w:space="0" w:color="auto"/>
        <w:left w:val="none" w:sz="0" w:space="0" w:color="auto"/>
        <w:bottom w:val="none" w:sz="0" w:space="0" w:color="auto"/>
        <w:right w:val="none" w:sz="0" w:space="0" w:color="auto"/>
      </w:divBdr>
      <w:divsChild>
        <w:div w:id="1690981347">
          <w:marLeft w:val="0"/>
          <w:marRight w:val="0"/>
          <w:marTop w:val="0"/>
          <w:marBottom w:val="0"/>
          <w:divBdr>
            <w:top w:val="none" w:sz="0" w:space="0" w:color="auto"/>
            <w:left w:val="none" w:sz="0" w:space="0" w:color="auto"/>
            <w:bottom w:val="none" w:sz="0" w:space="0" w:color="auto"/>
            <w:right w:val="none" w:sz="0" w:space="0" w:color="auto"/>
          </w:divBdr>
        </w:div>
        <w:div w:id="1503004895">
          <w:marLeft w:val="0"/>
          <w:marRight w:val="0"/>
          <w:marTop w:val="0"/>
          <w:marBottom w:val="0"/>
          <w:divBdr>
            <w:top w:val="none" w:sz="0" w:space="0" w:color="auto"/>
            <w:left w:val="none" w:sz="0" w:space="0" w:color="auto"/>
            <w:bottom w:val="none" w:sz="0" w:space="0" w:color="auto"/>
            <w:right w:val="none" w:sz="0" w:space="0" w:color="auto"/>
          </w:divBdr>
        </w:div>
        <w:div w:id="1405251117">
          <w:marLeft w:val="0"/>
          <w:marRight w:val="0"/>
          <w:marTop w:val="0"/>
          <w:marBottom w:val="0"/>
          <w:divBdr>
            <w:top w:val="none" w:sz="0" w:space="0" w:color="auto"/>
            <w:left w:val="none" w:sz="0" w:space="0" w:color="auto"/>
            <w:bottom w:val="none" w:sz="0" w:space="0" w:color="auto"/>
            <w:right w:val="none" w:sz="0" w:space="0" w:color="auto"/>
          </w:divBdr>
        </w:div>
        <w:div w:id="1612857953">
          <w:marLeft w:val="0"/>
          <w:marRight w:val="0"/>
          <w:marTop w:val="0"/>
          <w:marBottom w:val="0"/>
          <w:divBdr>
            <w:top w:val="none" w:sz="0" w:space="0" w:color="auto"/>
            <w:left w:val="none" w:sz="0" w:space="0" w:color="auto"/>
            <w:bottom w:val="none" w:sz="0" w:space="0" w:color="auto"/>
            <w:right w:val="none" w:sz="0" w:space="0" w:color="auto"/>
          </w:divBdr>
        </w:div>
        <w:div w:id="643580665">
          <w:marLeft w:val="0"/>
          <w:marRight w:val="0"/>
          <w:marTop w:val="0"/>
          <w:marBottom w:val="0"/>
          <w:divBdr>
            <w:top w:val="none" w:sz="0" w:space="0" w:color="auto"/>
            <w:left w:val="none" w:sz="0" w:space="0" w:color="auto"/>
            <w:bottom w:val="none" w:sz="0" w:space="0" w:color="auto"/>
            <w:right w:val="none" w:sz="0" w:space="0" w:color="auto"/>
          </w:divBdr>
        </w:div>
        <w:div w:id="1438602173">
          <w:marLeft w:val="0"/>
          <w:marRight w:val="0"/>
          <w:marTop w:val="0"/>
          <w:marBottom w:val="0"/>
          <w:divBdr>
            <w:top w:val="none" w:sz="0" w:space="0" w:color="auto"/>
            <w:left w:val="none" w:sz="0" w:space="0" w:color="auto"/>
            <w:bottom w:val="none" w:sz="0" w:space="0" w:color="auto"/>
            <w:right w:val="none" w:sz="0" w:space="0" w:color="auto"/>
          </w:divBdr>
        </w:div>
        <w:div w:id="248316124">
          <w:marLeft w:val="0"/>
          <w:marRight w:val="0"/>
          <w:marTop w:val="0"/>
          <w:marBottom w:val="0"/>
          <w:divBdr>
            <w:top w:val="none" w:sz="0" w:space="0" w:color="auto"/>
            <w:left w:val="none" w:sz="0" w:space="0" w:color="auto"/>
            <w:bottom w:val="none" w:sz="0" w:space="0" w:color="auto"/>
            <w:right w:val="none" w:sz="0" w:space="0" w:color="auto"/>
          </w:divBdr>
        </w:div>
        <w:div w:id="1898738028">
          <w:marLeft w:val="0"/>
          <w:marRight w:val="0"/>
          <w:marTop w:val="0"/>
          <w:marBottom w:val="0"/>
          <w:divBdr>
            <w:top w:val="none" w:sz="0" w:space="0" w:color="auto"/>
            <w:left w:val="none" w:sz="0" w:space="0" w:color="auto"/>
            <w:bottom w:val="none" w:sz="0" w:space="0" w:color="auto"/>
            <w:right w:val="none" w:sz="0" w:space="0" w:color="auto"/>
          </w:divBdr>
        </w:div>
        <w:div w:id="1659576629">
          <w:marLeft w:val="0"/>
          <w:marRight w:val="0"/>
          <w:marTop w:val="0"/>
          <w:marBottom w:val="0"/>
          <w:divBdr>
            <w:top w:val="none" w:sz="0" w:space="0" w:color="auto"/>
            <w:left w:val="none" w:sz="0" w:space="0" w:color="auto"/>
            <w:bottom w:val="none" w:sz="0" w:space="0" w:color="auto"/>
            <w:right w:val="none" w:sz="0" w:space="0" w:color="auto"/>
          </w:divBdr>
        </w:div>
        <w:div w:id="1965194525">
          <w:marLeft w:val="0"/>
          <w:marRight w:val="0"/>
          <w:marTop w:val="0"/>
          <w:marBottom w:val="0"/>
          <w:divBdr>
            <w:top w:val="none" w:sz="0" w:space="0" w:color="auto"/>
            <w:left w:val="none" w:sz="0" w:space="0" w:color="auto"/>
            <w:bottom w:val="none" w:sz="0" w:space="0" w:color="auto"/>
            <w:right w:val="none" w:sz="0" w:space="0" w:color="auto"/>
          </w:divBdr>
        </w:div>
        <w:div w:id="2040005290">
          <w:marLeft w:val="0"/>
          <w:marRight w:val="0"/>
          <w:marTop w:val="0"/>
          <w:marBottom w:val="0"/>
          <w:divBdr>
            <w:top w:val="none" w:sz="0" w:space="0" w:color="auto"/>
            <w:left w:val="none" w:sz="0" w:space="0" w:color="auto"/>
            <w:bottom w:val="none" w:sz="0" w:space="0" w:color="auto"/>
            <w:right w:val="none" w:sz="0" w:space="0" w:color="auto"/>
          </w:divBdr>
        </w:div>
        <w:div w:id="948662059">
          <w:marLeft w:val="0"/>
          <w:marRight w:val="0"/>
          <w:marTop w:val="0"/>
          <w:marBottom w:val="0"/>
          <w:divBdr>
            <w:top w:val="none" w:sz="0" w:space="0" w:color="auto"/>
            <w:left w:val="none" w:sz="0" w:space="0" w:color="auto"/>
            <w:bottom w:val="none" w:sz="0" w:space="0" w:color="auto"/>
            <w:right w:val="none" w:sz="0" w:space="0" w:color="auto"/>
          </w:divBdr>
        </w:div>
        <w:div w:id="1607350372">
          <w:marLeft w:val="0"/>
          <w:marRight w:val="0"/>
          <w:marTop w:val="0"/>
          <w:marBottom w:val="0"/>
          <w:divBdr>
            <w:top w:val="none" w:sz="0" w:space="0" w:color="auto"/>
            <w:left w:val="none" w:sz="0" w:space="0" w:color="auto"/>
            <w:bottom w:val="none" w:sz="0" w:space="0" w:color="auto"/>
            <w:right w:val="none" w:sz="0" w:space="0" w:color="auto"/>
          </w:divBdr>
        </w:div>
        <w:div w:id="1628470766">
          <w:marLeft w:val="0"/>
          <w:marRight w:val="0"/>
          <w:marTop w:val="0"/>
          <w:marBottom w:val="0"/>
          <w:divBdr>
            <w:top w:val="none" w:sz="0" w:space="0" w:color="auto"/>
            <w:left w:val="none" w:sz="0" w:space="0" w:color="auto"/>
            <w:bottom w:val="none" w:sz="0" w:space="0" w:color="auto"/>
            <w:right w:val="none" w:sz="0" w:space="0" w:color="auto"/>
          </w:divBdr>
        </w:div>
        <w:div w:id="1184630197">
          <w:marLeft w:val="0"/>
          <w:marRight w:val="0"/>
          <w:marTop w:val="0"/>
          <w:marBottom w:val="0"/>
          <w:divBdr>
            <w:top w:val="none" w:sz="0" w:space="0" w:color="auto"/>
            <w:left w:val="none" w:sz="0" w:space="0" w:color="auto"/>
            <w:bottom w:val="none" w:sz="0" w:space="0" w:color="auto"/>
            <w:right w:val="none" w:sz="0" w:space="0" w:color="auto"/>
          </w:divBdr>
        </w:div>
        <w:div w:id="2064714100">
          <w:marLeft w:val="0"/>
          <w:marRight w:val="0"/>
          <w:marTop w:val="0"/>
          <w:marBottom w:val="0"/>
          <w:divBdr>
            <w:top w:val="none" w:sz="0" w:space="0" w:color="auto"/>
            <w:left w:val="none" w:sz="0" w:space="0" w:color="auto"/>
            <w:bottom w:val="none" w:sz="0" w:space="0" w:color="auto"/>
            <w:right w:val="none" w:sz="0" w:space="0" w:color="auto"/>
          </w:divBdr>
        </w:div>
        <w:div w:id="996613766">
          <w:marLeft w:val="0"/>
          <w:marRight w:val="0"/>
          <w:marTop w:val="0"/>
          <w:marBottom w:val="0"/>
          <w:divBdr>
            <w:top w:val="none" w:sz="0" w:space="0" w:color="auto"/>
            <w:left w:val="none" w:sz="0" w:space="0" w:color="auto"/>
            <w:bottom w:val="none" w:sz="0" w:space="0" w:color="auto"/>
            <w:right w:val="none" w:sz="0" w:space="0" w:color="auto"/>
          </w:divBdr>
        </w:div>
        <w:div w:id="348874527">
          <w:marLeft w:val="0"/>
          <w:marRight w:val="0"/>
          <w:marTop w:val="0"/>
          <w:marBottom w:val="0"/>
          <w:divBdr>
            <w:top w:val="none" w:sz="0" w:space="0" w:color="auto"/>
            <w:left w:val="none" w:sz="0" w:space="0" w:color="auto"/>
            <w:bottom w:val="none" w:sz="0" w:space="0" w:color="auto"/>
            <w:right w:val="none" w:sz="0" w:space="0" w:color="auto"/>
          </w:divBdr>
        </w:div>
        <w:div w:id="1098213584">
          <w:marLeft w:val="0"/>
          <w:marRight w:val="0"/>
          <w:marTop w:val="0"/>
          <w:marBottom w:val="0"/>
          <w:divBdr>
            <w:top w:val="none" w:sz="0" w:space="0" w:color="auto"/>
            <w:left w:val="none" w:sz="0" w:space="0" w:color="auto"/>
            <w:bottom w:val="none" w:sz="0" w:space="0" w:color="auto"/>
            <w:right w:val="none" w:sz="0" w:space="0" w:color="auto"/>
          </w:divBdr>
        </w:div>
        <w:div w:id="170678298">
          <w:marLeft w:val="0"/>
          <w:marRight w:val="0"/>
          <w:marTop w:val="0"/>
          <w:marBottom w:val="0"/>
          <w:divBdr>
            <w:top w:val="none" w:sz="0" w:space="0" w:color="auto"/>
            <w:left w:val="none" w:sz="0" w:space="0" w:color="auto"/>
            <w:bottom w:val="none" w:sz="0" w:space="0" w:color="auto"/>
            <w:right w:val="none" w:sz="0" w:space="0" w:color="auto"/>
          </w:divBdr>
        </w:div>
        <w:div w:id="151868954">
          <w:marLeft w:val="0"/>
          <w:marRight w:val="0"/>
          <w:marTop w:val="0"/>
          <w:marBottom w:val="0"/>
          <w:divBdr>
            <w:top w:val="none" w:sz="0" w:space="0" w:color="auto"/>
            <w:left w:val="none" w:sz="0" w:space="0" w:color="auto"/>
            <w:bottom w:val="none" w:sz="0" w:space="0" w:color="auto"/>
            <w:right w:val="none" w:sz="0" w:space="0" w:color="auto"/>
          </w:divBdr>
        </w:div>
        <w:div w:id="1013071450">
          <w:marLeft w:val="0"/>
          <w:marRight w:val="0"/>
          <w:marTop w:val="0"/>
          <w:marBottom w:val="0"/>
          <w:divBdr>
            <w:top w:val="none" w:sz="0" w:space="0" w:color="auto"/>
            <w:left w:val="none" w:sz="0" w:space="0" w:color="auto"/>
            <w:bottom w:val="none" w:sz="0" w:space="0" w:color="auto"/>
            <w:right w:val="none" w:sz="0" w:space="0" w:color="auto"/>
          </w:divBdr>
        </w:div>
        <w:div w:id="235361972">
          <w:marLeft w:val="0"/>
          <w:marRight w:val="0"/>
          <w:marTop w:val="0"/>
          <w:marBottom w:val="0"/>
          <w:divBdr>
            <w:top w:val="none" w:sz="0" w:space="0" w:color="auto"/>
            <w:left w:val="none" w:sz="0" w:space="0" w:color="auto"/>
            <w:bottom w:val="none" w:sz="0" w:space="0" w:color="auto"/>
            <w:right w:val="none" w:sz="0" w:space="0" w:color="auto"/>
          </w:divBdr>
        </w:div>
        <w:div w:id="1793861728">
          <w:marLeft w:val="0"/>
          <w:marRight w:val="0"/>
          <w:marTop w:val="0"/>
          <w:marBottom w:val="0"/>
          <w:divBdr>
            <w:top w:val="none" w:sz="0" w:space="0" w:color="auto"/>
            <w:left w:val="none" w:sz="0" w:space="0" w:color="auto"/>
            <w:bottom w:val="none" w:sz="0" w:space="0" w:color="auto"/>
            <w:right w:val="none" w:sz="0" w:space="0" w:color="auto"/>
          </w:divBdr>
        </w:div>
        <w:div w:id="259720466">
          <w:marLeft w:val="0"/>
          <w:marRight w:val="0"/>
          <w:marTop w:val="0"/>
          <w:marBottom w:val="0"/>
          <w:divBdr>
            <w:top w:val="none" w:sz="0" w:space="0" w:color="auto"/>
            <w:left w:val="none" w:sz="0" w:space="0" w:color="auto"/>
            <w:bottom w:val="none" w:sz="0" w:space="0" w:color="auto"/>
            <w:right w:val="none" w:sz="0" w:space="0" w:color="auto"/>
          </w:divBdr>
        </w:div>
        <w:div w:id="161361986">
          <w:marLeft w:val="0"/>
          <w:marRight w:val="0"/>
          <w:marTop w:val="0"/>
          <w:marBottom w:val="0"/>
          <w:divBdr>
            <w:top w:val="none" w:sz="0" w:space="0" w:color="auto"/>
            <w:left w:val="none" w:sz="0" w:space="0" w:color="auto"/>
            <w:bottom w:val="none" w:sz="0" w:space="0" w:color="auto"/>
            <w:right w:val="none" w:sz="0" w:space="0" w:color="auto"/>
          </w:divBdr>
        </w:div>
        <w:div w:id="1647511656">
          <w:marLeft w:val="0"/>
          <w:marRight w:val="0"/>
          <w:marTop w:val="0"/>
          <w:marBottom w:val="0"/>
          <w:divBdr>
            <w:top w:val="none" w:sz="0" w:space="0" w:color="auto"/>
            <w:left w:val="none" w:sz="0" w:space="0" w:color="auto"/>
            <w:bottom w:val="none" w:sz="0" w:space="0" w:color="auto"/>
            <w:right w:val="none" w:sz="0" w:space="0" w:color="auto"/>
          </w:divBdr>
        </w:div>
        <w:div w:id="2032880569">
          <w:marLeft w:val="0"/>
          <w:marRight w:val="0"/>
          <w:marTop w:val="0"/>
          <w:marBottom w:val="0"/>
          <w:divBdr>
            <w:top w:val="none" w:sz="0" w:space="0" w:color="auto"/>
            <w:left w:val="none" w:sz="0" w:space="0" w:color="auto"/>
            <w:bottom w:val="none" w:sz="0" w:space="0" w:color="auto"/>
            <w:right w:val="none" w:sz="0" w:space="0" w:color="auto"/>
          </w:divBdr>
        </w:div>
        <w:div w:id="612176273">
          <w:marLeft w:val="0"/>
          <w:marRight w:val="0"/>
          <w:marTop w:val="0"/>
          <w:marBottom w:val="0"/>
          <w:divBdr>
            <w:top w:val="none" w:sz="0" w:space="0" w:color="auto"/>
            <w:left w:val="none" w:sz="0" w:space="0" w:color="auto"/>
            <w:bottom w:val="none" w:sz="0" w:space="0" w:color="auto"/>
            <w:right w:val="none" w:sz="0" w:space="0" w:color="auto"/>
          </w:divBdr>
        </w:div>
        <w:div w:id="1863781825">
          <w:marLeft w:val="0"/>
          <w:marRight w:val="0"/>
          <w:marTop w:val="0"/>
          <w:marBottom w:val="0"/>
          <w:divBdr>
            <w:top w:val="none" w:sz="0" w:space="0" w:color="auto"/>
            <w:left w:val="none" w:sz="0" w:space="0" w:color="auto"/>
            <w:bottom w:val="none" w:sz="0" w:space="0" w:color="auto"/>
            <w:right w:val="none" w:sz="0" w:space="0" w:color="auto"/>
          </w:divBdr>
        </w:div>
        <w:div w:id="1012803223">
          <w:marLeft w:val="0"/>
          <w:marRight w:val="0"/>
          <w:marTop w:val="0"/>
          <w:marBottom w:val="0"/>
          <w:divBdr>
            <w:top w:val="none" w:sz="0" w:space="0" w:color="auto"/>
            <w:left w:val="none" w:sz="0" w:space="0" w:color="auto"/>
            <w:bottom w:val="none" w:sz="0" w:space="0" w:color="auto"/>
            <w:right w:val="none" w:sz="0" w:space="0" w:color="auto"/>
          </w:divBdr>
        </w:div>
        <w:div w:id="113520943">
          <w:marLeft w:val="0"/>
          <w:marRight w:val="0"/>
          <w:marTop w:val="0"/>
          <w:marBottom w:val="0"/>
          <w:divBdr>
            <w:top w:val="none" w:sz="0" w:space="0" w:color="auto"/>
            <w:left w:val="none" w:sz="0" w:space="0" w:color="auto"/>
            <w:bottom w:val="none" w:sz="0" w:space="0" w:color="auto"/>
            <w:right w:val="none" w:sz="0" w:space="0" w:color="auto"/>
          </w:divBdr>
        </w:div>
        <w:div w:id="2035229574">
          <w:marLeft w:val="0"/>
          <w:marRight w:val="0"/>
          <w:marTop w:val="0"/>
          <w:marBottom w:val="0"/>
          <w:divBdr>
            <w:top w:val="none" w:sz="0" w:space="0" w:color="auto"/>
            <w:left w:val="none" w:sz="0" w:space="0" w:color="auto"/>
            <w:bottom w:val="none" w:sz="0" w:space="0" w:color="auto"/>
            <w:right w:val="none" w:sz="0" w:space="0" w:color="auto"/>
          </w:divBdr>
        </w:div>
        <w:div w:id="1484153431">
          <w:marLeft w:val="0"/>
          <w:marRight w:val="0"/>
          <w:marTop w:val="0"/>
          <w:marBottom w:val="0"/>
          <w:divBdr>
            <w:top w:val="none" w:sz="0" w:space="0" w:color="auto"/>
            <w:left w:val="none" w:sz="0" w:space="0" w:color="auto"/>
            <w:bottom w:val="none" w:sz="0" w:space="0" w:color="auto"/>
            <w:right w:val="none" w:sz="0" w:space="0" w:color="auto"/>
          </w:divBdr>
        </w:div>
        <w:div w:id="1511329581">
          <w:marLeft w:val="0"/>
          <w:marRight w:val="0"/>
          <w:marTop w:val="0"/>
          <w:marBottom w:val="0"/>
          <w:divBdr>
            <w:top w:val="none" w:sz="0" w:space="0" w:color="auto"/>
            <w:left w:val="none" w:sz="0" w:space="0" w:color="auto"/>
            <w:bottom w:val="none" w:sz="0" w:space="0" w:color="auto"/>
            <w:right w:val="none" w:sz="0" w:space="0" w:color="auto"/>
          </w:divBdr>
        </w:div>
        <w:div w:id="874847103">
          <w:marLeft w:val="0"/>
          <w:marRight w:val="0"/>
          <w:marTop w:val="0"/>
          <w:marBottom w:val="0"/>
          <w:divBdr>
            <w:top w:val="none" w:sz="0" w:space="0" w:color="auto"/>
            <w:left w:val="none" w:sz="0" w:space="0" w:color="auto"/>
            <w:bottom w:val="none" w:sz="0" w:space="0" w:color="auto"/>
            <w:right w:val="none" w:sz="0" w:space="0" w:color="auto"/>
          </w:divBdr>
        </w:div>
        <w:div w:id="1627858895">
          <w:marLeft w:val="0"/>
          <w:marRight w:val="0"/>
          <w:marTop w:val="0"/>
          <w:marBottom w:val="0"/>
          <w:divBdr>
            <w:top w:val="none" w:sz="0" w:space="0" w:color="auto"/>
            <w:left w:val="none" w:sz="0" w:space="0" w:color="auto"/>
            <w:bottom w:val="none" w:sz="0" w:space="0" w:color="auto"/>
            <w:right w:val="none" w:sz="0" w:space="0" w:color="auto"/>
          </w:divBdr>
        </w:div>
        <w:div w:id="1028339597">
          <w:marLeft w:val="0"/>
          <w:marRight w:val="0"/>
          <w:marTop w:val="0"/>
          <w:marBottom w:val="0"/>
          <w:divBdr>
            <w:top w:val="none" w:sz="0" w:space="0" w:color="auto"/>
            <w:left w:val="none" w:sz="0" w:space="0" w:color="auto"/>
            <w:bottom w:val="none" w:sz="0" w:space="0" w:color="auto"/>
            <w:right w:val="none" w:sz="0" w:space="0" w:color="auto"/>
          </w:divBdr>
        </w:div>
        <w:div w:id="704139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1756</Words>
  <Characters>9660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Quiroga</dc:creator>
  <cp:lastModifiedBy>R Quiroga</cp:lastModifiedBy>
  <cp:revision>5</cp:revision>
  <cp:lastPrinted>2015-12-02T23:13:00Z</cp:lastPrinted>
  <dcterms:created xsi:type="dcterms:W3CDTF">2015-12-02T22:27:00Z</dcterms:created>
  <dcterms:modified xsi:type="dcterms:W3CDTF">2015-12-02T23:15:00Z</dcterms:modified>
</cp:coreProperties>
</file>