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AAB" w:rsidRDefault="00427AAB" w:rsidP="00427AAB">
      <w:pPr>
        <w:spacing w:after="0" w:line="240" w:lineRule="auto"/>
        <w:jc w:val="center"/>
        <w:rPr>
          <w:rFonts w:ascii="Arial" w:eastAsia="Times New Roman" w:hAnsi="Arial" w:cs="Arial"/>
          <w:sz w:val="27"/>
          <w:szCs w:val="27"/>
          <w:lang w:eastAsia="es-BO"/>
        </w:rPr>
      </w:pPr>
      <w:r w:rsidRPr="00427AAB">
        <w:rPr>
          <w:rFonts w:ascii="Arial" w:eastAsia="Times New Roman" w:hAnsi="Arial" w:cs="Arial"/>
          <w:sz w:val="27"/>
          <w:szCs w:val="27"/>
          <w:lang w:eastAsia="es-BO"/>
        </w:rPr>
        <w:t xml:space="preserve">CONSENTIMIENTO INFORMADO </w:t>
      </w:r>
      <w:r>
        <w:rPr>
          <w:rFonts w:ascii="Arial" w:eastAsia="Times New Roman" w:hAnsi="Arial" w:cs="Arial"/>
          <w:sz w:val="27"/>
          <w:szCs w:val="27"/>
          <w:lang w:eastAsia="es-BO"/>
        </w:rPr>
        <w:t xml:space="preserve">PARA </w:t>
      </w:r>
      <w:r w:rsidRPr="00427AAB">
        <w:rPr>
          <w:rFonts w:ascii="Arial" w:eastAsia="Times New Roman" w:hAnsi="Arial" w:cs="Arial"/>
          <w:sz w:val="27"/>
          <w:szCs w:val="27"/>
          <w:lang w:eastAsia="es-BO"/>
        </w:rPr>
        <w:t xml:space="preserve">MAMOPLASTIA </w:t>
      </w:r>
      <w:r>
        <w:rPr>
          <w:rFonts w:ascii="Arial" w:eastAsia="Times New Roman" w:hAnsi="Arial" w:cs="Arial"/>
          <w:sz w:val="27"/>
          <w:szCs w:val="27"/>
          <w:lang w:eastAsia="es-BO"/>
        </w:rPr>
        <w:t xml:space="preserve">DE </w:t>
      </w:r>
      <w:r w:rsidRPr="00427AAB">
        <w:rPr>
          <w:rFonts w:ascii="Arial" w:eastAsia="Times New Roman" w:hAnsi="Arial" w:cs="Arial"/>
          <w:sz w:val="27"/>
          <w:szCs w:val="27"/>
          <w:lang w:eastAsia="es-BO"/>
        </w:rPr>
        <w:t>AUMENTO</w:t>
      </w:r>
    </w:p>
    <w:p w:rsidR="00BF79D5" w:rsidRPr="00427AAB" w:rsidRDefault="00BF79D5" w:rsidP="00427AAB">
      <w:pPr>
        <w:spacing w:after="0" w:line="240" w:lineRule="auto"/>
        <w:jc w:val="center"/>
        <w:rPr>
          <w:rFonts w:ascii="Arial" w:eastAsia="Times New Roman" w:hAnsi="Arial" w:cs="Arial"/>
          <w:sz w:val="27"/>
          <w:szCs w:val="27"/>
          <w:lang w:eastAsia="es-BO"/>
        </w:rPr>
      </w:pPr>
    </w:p>
    <w:p w:rsidR="00427AAB" w:rsidRPr="00427AAB" w:rsidRDefault="00427AAB" w:rsidP="00427AAB">
      <w:pPr>
        <w:spacing w:after="0" w:line="240" w:lineRule="auto"/>
        <w:rPr>
          <w:rFonts w:ascii="Arial" w:eastAsia="Times New Roman" w:hAnsi="Arial" w:cs="Arial"/>
          <w:b/>
          <w:sz w:val="25"/>
          <w:szCs w:val="25"/>
          <w:lang w:eastAsia="es-BO"/>
        </w:rPr>
      </w:pPr>
      <w:r w:rsidRPr="00427AAB">
        <w:rPr>
          <w:rFonts w:ascii="Arial" w:eastAsia="Times New Roman" w:hAnsi="Arial" w:cs="Arial"/>
          <w:b/>
          <w:sz w:val="25"/>
          <w:szCs w:val="25"/>
          <w:lang w:eastAsia="es-BO"/>
        </w:rPr>
        <w:t>INFORMACIÓN GENERAL</w:t>
      </w:r>
    </w:p>
    <w:p w:rsidR="00427AAB" w:rsidRPr="00427AAB" w:rsidRDefault="00427AAB" w:rsidP="00427AAB">
      <w:pPr>
        <w:spacing w:after="0" w:line="240" w:lineRule="auto"/>
        <w:rPr>
          <w:rFonts w:ascii="Arial" w:eastAsia="Times New Roman" w:hAnsi="Arial" w:cs="Arial"/>
          <w:sz w:val="25"/>
          <w:szCs w:val="25"/>
          <w:lang w:eastAsia="es-BO"/>
        </w:rPr>
      </w:pPr>
      <w:r w:rsidRPr="00427AAB">
        <w:rPr>
          <w:rFonts w:ascii="Arial" w:eastAsia="Times New Roman" w:hAnsi="Arial" w:cs="Arial"/>
          <w:sz w:val="25"/>
          <w:szCs w:val="25"/>
          <w:lang w:eastAsia="es-BO"/>
        </w:rPr>
        <w:t xml:space="preserve">La </w:t>
      </w:r>
      <w:proofErr w:type="spellStart"/>
      <w:r w:rsidRPr="00427AAB">
        <w:rPr>
          <w:rFonts w:ascii="Arial" w:eastAsia="Times New Roman" w:hAnsi="Arial" w:cs="Arial"/>
          <w:sz w:val="25"/>
          <w:szCs w:val="25"/>
          <w:lang w:eastAsia="es-BO"/>
        </w:rPr>
        <w:t>mamoplastia</w:t>
      </w:r>
      <w:proofErr w:type="spellEnd"/>
      <w:r w:rsidRPr="00427AAB">
        <w:rPr>
          <w:rFonts w:ascii="Arial" w:eastAsia="Times New Roman" w:hAnsi="Arial" w:cs="Arial"/>
          <w:sz w:val="25"/>
          <w:szCs w:val="25"/>
          <w:lang w:eastAsia="es-BO"/>
        </w:rPr>
        <w:t xml:space="preserve"> de aumento es una operación quirúrgica destinada a aumentar el tamaño de las mamas, por una serie de motivos:</w:t>
      </w:r>
    </w:p>
    <w:p w:rsidR="00427AAB" w:rsidRPr="00427AAB" w:rsidRDefault="00427AAB" w:rsidP="00427AAB">
      <w:pPr>
        <w:spacing w:after="0" w:line="240" w:lineRule="auto"/>
        <w:rPr>
          <w:rFonts w:ascii="Arial" w:eastAsia="Times New Roman" w:hAnsi="Arial" w:cs="Arial"/>
          <w:sz w:val="25"/>
          <w:szCs w:val="25"/>
          <w:lang w:eastAsia="es-BO"/>
        </w:rPr>
      </w:pPr>
      <w:r w:rsidRPr="00427AAB">
        <w:rPr>
          <w:rFonts w:ascii="Arial" w:eastAsia="Times New Roman" w:hAnsi="Arial" w:cs="Arial"/>
          <w:sz w:val="25"/>
          <w:szCs w:val="25"/>
          <w:lang w:eastAsia="es-BO"/>
        </w:rPr>
        <w:t>•Para mejorar el contorno corporal de la mujer, la cual por razones personales considera demasiado pequeño el tamaño de su pecho.</w:t>
      </w:r>
    </w:p>
    <w:p w:rsidR="00427AAB" w:rsidRPr="00427AAB" w:rsidRDefault="00427AAB" w:rsidP="00427AAB">
      <w:pPr>
        <w:spacing w:after="0" w:line="240" w:lineRule="auto"/>
        <w:rPr>
          <w:rFonts w:ascii="Arial" w:eastAsia="Times New Roman" w:hAnsi="Arial" w:cs="Arial"/>
          <w:sz w:val="25"/>
          <w:szCs w:val="25"/>
          <w:lang w:eastAsia="es-BO"/>
        </w:rPr>
      </w:pPr>
      <w:r w:rsidRPr="00427AAB">
        <w:rPr>
          <w:rFonts w:ascii="Arial" w:eastAsia="Times New Roman" w:hAnsi="Arial" w:cs="Arial"/>
          <w:sz w:val="25"/>
          <w:szCs w:val="25"/>
          <w:lang w:eastAsia="es-BO"/>
        </w:rPr>
        <w:t>•Para corregir una pérdida en el volumen mamario después de un embarazo.</w:t>
      </w:r>
    </w:p>
    <w:p w:rsidR="00427AAB" w:rsidRPr="00427AAB" w:rsidRDefault="00427AAB" w:rsidP="00427AAB">
      <w:pPr>
        <w:spacing w:after="0" w:line="240" w:lineRule="auto"/>
        <w:rPr>
          <w:rFonts w:ascii="Arial" w:eastAsia="Times New Roman" w:hAnsi="Arial" w:cs="Arial"/>
          <w:sz w:val="25"/>
          <w:szCs w:val="25"/>
          <w:lang w:eastAsia="es-BO"/>
        </w:rPr>
      </w:pPr>
      <w:r w:rsidRPr="00427AAB">
        <w:rPr>
          <w:rFonts w:ascii="Arial" w:eastAsia="Times New Roman" w:hAnsi="Arial" w:cs="Arial"/>
          <w:sz w:val="25"/>
          <w:szCs w:val="25"/>
          <w:lang w:eastAsia="es-BO"/>
        </w:rPr>
        <w:t>•Para equilibrar el tamaño de las mamas, cuando existe una diferencia significativa entre ellas.</w:t>
      </w:r>
    </w:p>
    <w:p w:rsidR="00427AAB" w:rsidRPr="00427AAB" w:rsidRDefault="00427AAB" w:rsidP="00427AAB">
      <w:pPr>
        <w:spacing w:after="0" w:line="240" w:lineRule="auto"/>
        <w:rPr>
          <w:rFonts w:ascii="Arial" w:eastAsia="Times New Roman" w:hAnsi="Arial" w:cs="Arial"/>
          <w:sz w:val="25"/>
          <w:szCs w:val="25"/>
          <w:lang w:eastAsia="es-BO"/>
        </w:rPr>
      </w:pPr>
      <w:r w:rsidRPr="00427AAB">
        <w:rPr>
          <w:rFonts w:ascii="Arial" w:eastAsia="Times New Roman" w:hAnsi="Arial" w:cs="Arial"/>
          <w:sz w:val="25"/>
          <w:szCs w:val="25"/>
          <w:lang w:eastAsia="es-BO"/>
        </w:rPr>
        <w:t>•Como técnica reconstructiva en determinadas situaciones.</w:t>
      </w:r>
    </w:p>
    <w:p w:rsidR="00427AAB" w:rsidRPr="00427AAB" w:rsidRDefault="00427AAB" w:rsidP="00427AAB">
      <w:pPr>
        <w:spacing w:after="0" w:line="240" w:lineRule="auto"/>
        <w:rPr>
          <w:rFonts w:ascii="Arial" w:eastAsia="Times New Roman" w:hAnsi="Arial" w:cs="Arial"/>
          <w:sz w:val="25"/>
          <w:szCs w:val="25"/>
          <w:lang w:eastAsia="es-BO"/>
        </w:rPr>
      </w:pPr>
      <w:r w:rsidRPr="00427AAB">
        <w:rPr>
          <w:rFonts w:ascii="Arial" w:eastAsia="Times New Roman" w:hAnsi="Arial" w:cs="Arial"/>
          <w:sz w:val="25"/>
          <w:szCs w:val="25"/>
          <w:lang w:eastAsia="es-BO"/>
        </w:rPr>
        <w:t xml:space="preserve">La forma y el tamaño de las mamas previas a la cirugía pueden influir tanto en el tratamiento recomendado como en el resultado final. Si las mamas no tienen el mismo tamaño o forma antes de la cirugía, es poco probable que sean </w:t>
      </w:r>
    </w:p>
    <w:p w:rsidR="00427AAB" w:rsidRPr="00427AAB" w:rsidRDefault="00427AAB" w:rsidP="00427AAB">
      <w:pPr>
        <w:spacing w:after="0" w:line="240" w:lineRule="auto"/>
        <w:rPr>
          <w:rFonts w:ascii="Arial" w:eastAsia="Times New Roman" w:hAnsi="Arial" w:cs="Arial"/>
          <w:sz w:val="25"/>
          <w:szCs w:val="25"/>
          <w:lang w:eastAsia="es-BO"/>
        </w:rPr>
      </w:pPr>
      <w:proofErr w:type="gramStart"/>
      <w:r w:rsidRPr="00427AAB">
        <w:rPr>
          <w:rFonts w:ascii="Arial" w:eastAsia="Times New Roman" w:hAnsi="Arial" w:cs="Arial"/>
          <w:sz w:val="25"/>
          <w:szCs w:val="25"/>
          <w:lang w:eastAsia="es-BO"/>
        </w:rPr>
        <w:t>completamente</w:t>
      </w:r>
      <w:proofErr w:type="gramEnd"/>
      <w:r w:rsidRPr="00427AAB">
        <w:rPr>
          <w:rFonts w:ascii="Arial" w:eastAsia="Times New Roman" w:hAnsi="Arial" w:cs="Arial"/>
          <w:sz w:val="25"/>
          <w:szCs w:val="25"/>
          <w:lang w:eastAsia="es-BO"/>
        </w:rPr>
        <w:t xml:space="preserve"> simétricas después.</w:t>
      </w:r>
    </w:p>
    <w:p w:rsidR="00427AAB" w:rsidRPr="00427AAB" w:rsidRDefault="00427AAB" w:rsidP="00427AAB">
      <w:pPr>
        <w:spacing w:after="0" w:line="240" w:lineRule="auto"/>
        <w:rPr>
          <w:rFonts w:ascii="Arial" w:eastAsia="Times New Roman" w:hAnsi="Arial" w:cs="Arial"/>
          <w:sz w:val="25"/>
          <w:szCs w:val="25"/>
          <w:lang w:eastAsia="es-BO"/>
        </w:rPr>
      </w:pPr>
      <w:r w:rsidRPr="00427AAB">
        <w:rPr>
          <w:rFonts w:ascii="Arial" w:eastAsia="Times New Roman" w:hAnsi="Arial" w:cs="Arial"/>
          <w:sz w:val="25"/>
          <w:szCs w:val="25"/>
          <w:lang w:eastAsia="es-BO"/>
        </w:rPr>
        <w:t xml:space="preserve">Existen varios tipos de implantes: Rellenos de gel de silicona, rellenos de suero fisiológico, de superficie lisa, </w:t>
      </w:r>
      <w:proofErr w:type="spellStart"/>
      <w:r w:rsidRPr="00427AAB">
        <w:rPr>
          <w:rFonts w:ascii="Arial" w:eastAsia="Times New Roman" w:hAnsi="Arial" w:cs="Arial"/>
          <w:sz w:val="25"/>
          <w:szCs w:val="25"/>
          <w:lang w:eastAsia="es-BO"/>
        </w:rPr>
        <w:t>texturada</w:t>
      </w:r>
      <w:proofErr w:type="spellEnd"/>
      <w:r w:rsidRPr="00427AAB">
        <w:rPr>
          <w:rFonts w:ascii="Arial" w:eastAsia="Times New Roman" w:hAnsi="Arial" w:cs="Arial"/>
          <w:sz w:val="25"/>
          <w:szCs w:val="25"/>
          <w:lang w:eastAsia="es-BO"/>
        </w:rPr>
        <w:t>, de forma redonda o anatómica,</w:t>
      </w:r>
    </w:p>
    <w:p w:rsidR="00427AAB" w:rsidRPr="00427AAB" w:rsidRDefault="00427AAB" w:rsidP="00427AAB">
      <w:pPr>
        <w:spacing w:after="0" w:line="240" w:lineRule="auto"/>
        <w:rPr>
          <w:rFonts w:ascii="Arial" w:eastAsia="Times New Roman" w:hAnsi="Arial" w:cs="Arial"/>
          <w:sz w:val="25"/>
          <w:szCs w:val="25"/>
          <w:lang w:eastAsia="es-BO"/>
        </w:rPr>
      </w:pPr>
      <w:r w:rsidRPr="00427AAB">
        <w:rPr>
          <w:rFonts w:ascii="Arial" w:eastAsia="Times New Roman" w:hAnsi="Arial" w:cs="Arial"/>
          <w:sz w:val="25"/>
          <w:szCs w:val="25"/>
          <w:lang w:eastAsia="es-BO"/>
        </w:rPr>
        <w:t>etc.; deberá discutir con su cirujano plástico el más adecuado para cada caso individual.</w:t>
      </w:r>
    </w:p>
    <w:p w:rsidR="00427AAB" w:rsidRPr="00427AAB" w:rsidRDefault="00427AAB" w:rsidP="00427AAB">
      <w:pPr>
        <w:spacing w:after="0" w:line="240" w:lineRule="auto"/>
        <w:rPr>
          <w:rFonts w:ascii="Arial" w:eastAsia="Times New Roman" w:hAnsi="Arial" w:cs="Arial"/>
          <w:sz w:val="25"/>
          <w:szCs w:val="25"/>
          <w:lang w:eastAsia="es-BO"/>
        </w:rPr>
      </w:pPr>
      <w:r w:rsidRPr="00427AAB">
        <w:rPr>
          <w:rFonts w:ascii="Arial" w:eastAsia="Times New Roman" w:hAnsi="Arial" w:cs="Arial"/>
          <w:sz w:val="25"/>
          <w:szCs w:val="25"/>
          <w:lang w:eastAsia="es-BO"/>
        </w:rPr>
        <w:t xml:space="preserve">El aumento de la mama se consigue implantando una prótesis ya sea detrás del tejido mamario o debajo de los músculos torácicos. Las incisiones se realizan de forma que las cicatrices resulten lo más invisibles que sea posible, </w:t>
      </w:r>
    </w:p>
    <w:p w:rsidR="00427AAB" w:rsidRPr="00427AAB" w:rsidRDefault="00427AAB" w:rsidP="00427AAB">
      <w:pPr>
        <w:spacing w:after="0" w:line="240" w:lineRule="auto"/>
        <w:rPr>
          <w:rFonts w:ascii="Arial" w:eastAsia="Times New Roman" w:hAnsi="Arial" w:cs="Arial"/>
          <w:sz w:val="25"/>
          <w:szCs w:val="25"/>
          <w:lang w:eastAsia="es-BO"/>
        </w:rPr>
      </w:pPr>
      <w:proofErr w:type="gramStart"/>
      <w:r w:rsidRPr="00427AAB">
        <w:rPr>
          <w:rFonts w:ascii="Arial" w:eastAsia="Times New Roman" w:hAnsi="Arial" w:cs="Arial"/>
          <w:sz w:val="25"/>
          <w:szCs w:val="25"/>
          <w:lang w:eastAsia="es-BO"/>
        </w:rPr>
        <w:t>habitualmente</w:t>
      </w:r>
      <w:proofErr w:type="gramEnd"/>
      <w:r w:rsidRPr="00427AAB">
        <w:rPr>
          <w:rFonts w:ascii="Arial" w:eastAsia="Times New Roman" w:hAnsi="Arial" w:cs="Arial"/>
          <w:sz w:val="25"/>
          <w:szCs w:val="25"/>
          <w:lang w:eastAsia="es-BO"/>
        </w:rPr>
        <w:t xml:space="preserve"> alrededor de la parte inferior de la areola, o por debajo de la </w:t>
      </w:r>
    </w:p>
    <w:p w:rsidR="00427AAB" w:rsidRPr="00427AAB" w:rsidRDefault="00427AAB" w:rsidP="00427AAB">
      <w:pPr>
        <w:spacing w:after="0" w:line="240" w:lineRule="auto"/>
        <w:rPr>
          <w:rFonts w:ascii="Arial" w:eastAsia="Times New Roman" w:hAnsi="Arial" w:cs="Arial"/>
          <w:sz w:val="25"/>
          <w:szCs w:val="25"/>
          <w:lang w:eastAsia="es-BO"/>
        </w:rPr>
      </w:pPr>
      <w:proofErr w:type="gramStart"/>
      <w:r w:rsidRPr="00427AAB">
        <w:rPr>
          <w:rFonts w:ascii="Arial" w:eastAsia="Times New Roman" w:hAnsi="Arial" w:cs="Arial"/>
          <w:sz w:val="25"/>
          <w:szCs w:val="25"/>
          <w:lang w:eastAsia="es-BO"/>
        </w:rPr>
        <w:t>mama</w:t>
      </w:r>
      <w:proofErr w:type="gramEnd"/>
      <w:r w:rsidRPr="00427AAB">
        <w:rPr>
          <w:rFonts w:ascii="Arial" w:eastAsia="Times New Roman" w:hAnsi="Arial" w:cs="Arial"/>
          <w:sz w:val="25"/>
          <w:szCs w:val="25"/>
          <w:lang w:eastAsia="es-BO"/>
        </w:rPr>
        <w:t xml:space="preserve">, o en la axila. El método de implantación y la posición de la prótesis </w:t>
      </w:r>
    </w:p>
    <w:p w:rsidR="00427AAB" w:rsidRPr="00427AAB" w:rsidRDefault="00427AAB" w:rsidP="00427AAB">
      <w:pPr>
        <w:spacing w:after="0" w:line="240" w:lineRule="auto"/>
        <w:rPr>
          <w:rFonts w:ascii="Arial" w:eastAsia="Times New Roman" w:hAnsi="Arial" w:cs="Arial"/>
          <w:sz w:val="25"/>
          <w:szCs w:val="25"/>
          <w:lang w:eastAsia="es-BO"/>
        </w:rPr>
      </w:pPr>
      <w:proofErr w:type="gramStart"/>
      <w:r w:rsidRPr="00427AAB">
        <w:rPr>
          <w:rFonts w:ascii="Arial" w:eastAsia="Times New Roman" w:hAnsi="Arial" w:cs="Arial"/>
          <w:sz w:val="25"/>
          <w:szCs w:val="25"/>
          <w:lang w:eastAsia="es-BO"/>
        </w:rPr>
        <w:t>dependerán</w:t>
      </w:r>
      <w:proofErr w:type="gramEnd"/>
      <w:r>
        <w:rPr>
          <w:rFonts w:ascii="Arial" w:eastAsia="Times New Roman" w:hAnsi="Arial" w:cs="Arial"/>
          <w:sz w:val="25"/>
          <w:szCs w:val="25"/>
          <w:lang w:eastAsia="es-BO"/>
        </w:rPr>
        <w:t xml:space="preserve"> </w:t>
      </w:r>
      <w:r w:rsidRPr="00427AAB">
        <w:rPr>
          <w:rFonts w:ascii="Arial" w:eastAsia="Times New Roman" w:hAnsi="Arial" w:cs="Arial"/>
          <w:sz w:val="25"/>
          <w:szCs w:val="25"/>
          <w:lang w:eastAsia="es-BO"/>
        </w:rPr>
        <w:t xml:space="preserve">de sus preferencias, su anatomía y la recomendación de su </w:t>
      </w:r>
    </w:p>
    <w:p w:rsidR="00427AAB" w:rsidRPr="00427AAB" w:rsidRDefault="00427AAB" w:rsidP="00427AAB">
      <w:pPr>
        <w:spacing w:after="0" w:line="240" w:lineRule="auto"/>
        <w:rPr>
          <w:rFonts w:ascii="Arial" w:eastAsia="Times New Roman" w:hAnsi="Arial" w:cs="Arial"/>
          <w:sz w:val="25"/>
          <w:szCs w:val="25"/>
          <w:lang w:eastAsia="es-BO"/>
        </w:rPr>
      </w:pPr>
      <w:proofErr w:type="gramStart"/>
      <w:r w:rsidRPr="00427AAB">
        <w:rPr>
          <w:rFonts w:ascii="Arial" w:eastAsia="Times New Roman" w:hAnsi="Arial" w:cs="Arial"/>
          <w:sz w:val="25"/>
          <w:szCs w:val="25"/>
          <w:lang w:eastAsia="es-BO"/>
        </w:rPr>
        <w:t>cirujano</w:t>
      </w:r>
      <w:proofErr w:type="gramEnd"/>
      <w:r w:rsidRPr="00427AAB">
        <w:rPr>
          <w:rFonts w:ascii="Arial" w:eastAsia="Times New Roman" w:hAnsi="Arial" w:cs="Arial"/>
          <w:sz w:val="25"/>
          <w:szCs w:val="25"/>
          <w:lang w:eastAsia="es-BO"/>
        </w:rPr>
        <w:t>.</w:t>
      </w:r>
    </w:p>
    <w:p w:rsidR="00427AAB" w:rsidRPr="00427AAB" w:rsidRDefault="00427AAB" w:rsidP="00427AAB">
      <w:pPr>
        <w:spacing w:after="0" w:line="240" w:lineRule="auto"/>
        <w:rPr>
          <w:rFonts w:ascii="Arial" w:eastAsia="Times New Roman" w:hAnsi="Arial" w:cs="Arial"/>
          <w:b/>
          <w:sz w:val="25"/>
          <w:szCs w:val="25"/>
          <w:lang w:eastAsia="es-BO"/>
        </w:rPr>
      </w:pPr>
      <w:r w:rsidRPr="00427AAB">
        <w:rPr>
          <w:rFonts w:ascii="Arial" w:eastAsia="Times New Roman" w:hAnsi="Arial" w:cs="Arial"/>
          <w:b/>
          <w:sz w:val="25"/>
          <w:szCs w:val="25"/>
          <w:lang w:eastAsia="es-BO"/>
        </w:rPr>
        <w:t>TRATAMIENTO ALTERNATIVO</w:t>
      </w:r>
    </w:p>
    <w:p w:rsidR="00427AAB" w:rsidRPr="00427AAB" w:rsidRDefault="00427AAB" w:rsidP="00427AAB">
      <w:pPr>
        <w:spacing w:after="0" w:line="240" w:lineRule="auto"/>
        <w:rPr>
          <w:rFonts w:ascii="Arial" w:eastAsia="Times New Roman" w:hAnsi="Arial" w:cs="Arial"/>
          <w:sz w:val="25"/>
          <w:szCs w:val="25"/>
          <w:lang w:eastAsia="es-BO"/>
        </w:rPr>
      </w:pPr>
      <w:r w:rsidRPr="00427AAB">
        <w:rPr>
          <w:rFonts w:ascii="Arial" w:eastAsia="Times New Roman" w:hAnsi="Arial" w:cs="Arial"/>
          <w:sz w:val="25"/>
          <w:szCs w:val="25"/>
          <w:lang w:eastAsia="es-BO"/>
        </w:rPr>
        <w:t xml:space="preserve">La </w:t>
      </w:r>
      <w:proofErr w:type="spellStart"/>
      <w:r w:rsidRPr="00427AAB">
        <w:rPr>
          <w:rFonts w:ascii="Arial" w:eastAsia="Times New Roman" w:hAnsi="Arial" w:cs="Arial"/>
          <w:sz w:val="25"/>
          <w:szCs w:val="25"/>
          <w:lang w:eastAsia="es-BO"/>
        </w:rPr>
        <w:t>mamoplastia</w:t>
      </w:r>
      <w:proofErr w:type="spellEnd"/>
      <w:r w:rsidRPr="00427AAB">
        <w:rPr>
          <w:rFonts w:ascii="Arial" w:eastAsia="Times New Roman" w:hAnsi="Arial" w:cs="Arial"/>
          <w:sz w:val="25"/>
          <w:szCs w:val="25"/>
          <w:lang w:eastAsia="es-BO"/>
        </w:rPr>
        <w:t xml:space="preserve"> de aumento es una operación quirúrgica electiva. La alternativa podría consistir en no llevar a cabo la intervención, el uso de una prótesis mamaria externa o relleno, o la transferencia de otros tejidos corporales para aumentar el tamaño mamario.</w:t>
      </w:r>
    </w:p>
    <w:p w:rsidR="00427AAB" w:rsidRPr="00427AAB" w:rsidRDefault="00427AAB" w:rsidP="00427AAB">
      <w:pPr>
        <w:spacing w:after="0" w:line="240" w:lineRule="auto"/>
        <w:rPr>
          <w:rFonts w:ascii="Arial" w:eastAsia="Times New Roman" w:hAnsi="Arial" w:cs="Arial"/>
          <w:sz w:val="25"/>
          <w:szCs w:val="25"/>
          <w:lang w:eastAsia="es-BO"/>
        </w:rPr>
      </w:pPr>
      <w:r w:rsidRPr="00427AAB">
        <w:rPr>
          <w:rFonts w:ascii="Arial" w:eastAsia="Times New Roman" w:hAnsi="Arial" w:cs="Arial"/>
          <w:sz w:val="25"/>
          <w:szCs w:val="25"/>
          <w:lang w:eastAsia="es-BO"/>
        </w:rPr>
        <w:t>RIESGOS DE LA CIRUGÍA DE AUMENTO MAMARIO</w:t>
      </w:r>
    </w:p>
    <w:p w:rsidR="00427AAB" w:rsidRPr="00427AAB" w:rsidRDefault="00427AAB" w:rsidP="00427AAB">
      <w:pPr>
        <w:spacing w:after="0" w:line="240" w:lineRule="auto"/>
        <w:rPr>
          <w:rFonts w:ascii="Arial" w:eastAsia="Times New Roman" w:hAnsi="Arial" w:cs="Arial"/>
          <w:sz w:val="25"/>
          <w:szCs w:val="25"/>
          <w:lang w:eastAsia="es-BO"/>
        </w:rPr>
      </w:pPr>
      <w:r w:rsidRPr="00427AAB">
        <w:rPr>
          <w:rFonts w:ascii="Arial" w:eastAsia="Times New Roman" w:hAnsi="Arial" w:cs="Arial"/>
          <w:sz w:val="25"/>
          <w:szCs w:val="25"/>
          <w:lang w:eastAsia="es-BO"/>
        </w:rPr>
        <w:t xml:space="preserve">Cualquier procedimiento quirúrgico entraña un cierto grado de riesgo y es </w:t>
      </w:r>
    </w:p>
    <w:p w:rsidR="00427AAB" w:rsidRDefault="00427AAB" w:rsidP="00427AAB">
      <w:pPr>
        <w:spacing w:after="0" w:line="240" w:lineRule="auto"/>
        <w:rPr>
          <w:rFonts w:ascii="Arial" w:eastAsia="Times New Roman" w:hAnsi="Arial" w:cs="Arial"/>
          <w:sz w:val="25"/>
          <w:szCs w:val="25"/>
          <w:lang w:eastAsia="es-BO"/>
        </w:rPr>
      </w:pPr>
      <w:proofErr w:type="gramStart"/>
      <w:r w:rsidRPr="00427AAB">
        <w:rPr>
          <w:rFonts w:ascii="Arial" w:eastAsia="Times New Roman" w:hAnsi="Arial" w:cs="Arial"/>
          <w:sz w:val="25"/>
          <w:szCs w:val="25"/>
          <w:lang w:eastAsia="es-BO"/>
        </w:rPr>
        <w:t>importante</w:t>
      </w:r>
      <w:proofErr w:type="gramEnd"/>
      <w:r w:rsidRPr="00427AAB">
        <w:rPr>
          <w:rFonts w:ascii="Arial" w:eastAsia="Times New Roman" w:hAnsi="Arial" w:cs="Arial"/>
          <w:sz w:val="25"/>
          <w:szCs w:val="25"/>
          <w:lang w:eastAsia="es-BO"/>
        </w:rPr>
        <w:t xml:space="preserve"> que usted comprenda los riesgos asociados a la </w:t>
      </w:r>
      <w:proofErr w:type="spellStart"/>
      <w:r w:rsidRPr="00427AAB">
        <w:rPr>
          <w:rFonts w:ascii="Arial" w:eastAsia="Times New Roman" w:hAnsi="Arial" w:cs="Arial"/>
          <w:sz w:val="25"/>
          <w:szCs w:val="25"/>
          <w:lang w:eastAsia="es-BO"/>
        </w:rPr>
        <w:t>mamoplastia</w:t>
      </w:r>
      <w:proofErr w:type="spellEnd"/>
      <w:r w:rsidRPr="00427AAB">
        <w:rPr>
          <w:rFonts w:ascii="Arial" w:eastAsia="Times New Roman" w:hAnsi="Arial" w:cs="Arial"/>
          <w:sz w:val="25"/>
          <w:szCs w:val="25"/>
          <w:lang w:eastAsia="es-BO"/>
        </w:rPr>
        <w:t xml:space="preserve"> de aumento</w:t>
      </w:r>
      <w:r>
        <w:rPr>
          <w:rFonts w:ascii="Arial" w:eastAsia="Times New Roman" w:hAnsi="Arial" w:cs="Arial"/>
          <w:sz w:val="25"/>
          <w:szCs w:val="25"/>
          <w:lang w:eastAsia="es-BO"/>
        </w:rPr>
        <w:t xml:space="preserve"> </w:t>
      </w:r>
      <w:r w:rsidRPr="00427AAB">
        <w:rPr>
          <w:rFonts w:ascii="Arial" w:eastAsia="Times New Roman" w:hAnsi="Arial" w:cs="Arial"/>
          <w:sz w:val="25"/>
          <w:szCs w:val="25"/>
          <w:lang w:eastAsia="es-BO"/>
        </w:rPr>
        <w:t>La decisión individual de someterse a una intervención quirúrgica se basa en la comparación del riesgo con el beneficio potencial. Aunque la mayoría de las mujeres no experimentan las siguientes complicaciones, usted debería discutir cada una de ellas con su cirujano plástico para asegurarse de que comprende los riesgos, complicaciones potenciales y consecuencias del aumento mamario.</w:t>
      </w:r>
    </w:p>
    <w:p w:rsidR="00BF79D5" w:rsidRDefault="00BF79D5" w:rsidP="00427AAB">
      <w:pPr>
        <w:spacing w:after="0" w:line="240" w:lineRule="auto"/>
        <w:rPr>
          <w:rFonts w:ascii="Arial" w:eastAsia="Times New Roman" w:hAnsi="Arial" w:cs="Arial"/>
          <w:sz w:val="25"/>
          <w:szCs w:val="25"/>
          <w:lang w:eastAsia="es-BO"/>
        </w:rPr>
      </w:pPr>
    </w:p>
    <w:p w:rsidR="00BF79D5" w:rsidRDefault="00BF79D5" w:rsidP="00427AAB">
      <w:pPr>
        <w:spacing w:after="0" w:line="240" w:lineRule="auto"/>
        <w:rPr>
          <w:rFonts w:ascii="Arial" w:eastAsia="Times New Roman" w:hAnsi="Arial" w:cs="Arial"/>
          <w:sz w:val="25"/>
          <w:szCs w:val="25"/>
          <w:lang w:eastAsia="es-BO"/>
        </w:rPr>
      </w:pPr>
    </w:p>
    <w:p w:rsidR="00BF79D5" w:rsidRPr="00427AAB" w:rsidRDefault="00BF79D5" w:rsidP="00427AAB">
      <w:pPr>
        <w:spacing w:after="0" w:line="240" w:lineRule="auto"/>
        <w:rPr>
          <w:rFonts w:ascii="Arial" w:eastAsia="Times New Roman" w:hAnsi="Arial" w:cs="Arial"/>
          <w:sz w:val="25"/>
          <w:szCs w:val="25"/>
          <w:lang w:eastAsia="es-BO"/>
        </w:rPr>
      </w:pPr>
    </w:p>
    <w:p w:rsidR="00427AAB" w:rsidRPr="00427AAB" w:rsidRDefault="00427AAB" w:rsidP="00427AAB">
      <w:pPr>
        <w:spacing w:after="0" w:line="240" w:lineRule="auto"/>
        <w:rPr>
          <w:rFonts w:ascii="Arial" w:eastAsia="Times New Roman" w:hAnsi="Arial" w:cs="Arial"/>
          <w:sz w:val="25"/>
          <w:szCs w:val="25"/>
          <w:lang w:eastAsia="es-BO"/>
        </w:rPr>
      </w:pPr>
      <w:r w:rsidRPr="00427AAB">
        <w:rPr>
          <w:rFonts w:ascii="Arial" w:eastAsia="Times New Roman" w:hAnsi="Arial" w:cs="Arial"/>
          <w:b/>
          <w:sz w:val="25"/>
          <w:szCs w:val="25"/>
          <w:lang w:eastAsia="es-BO"/>
        </w:rPr>
        <w:lastRenderedPageBreak/>
        <w:t>Hemorragia</w:t>
      </w:r>
      <w:r w:rsidRPr="00427AAB">
        <w:rPr>
          <w:rFonts w:ascii="Arial" w:eastAsia="Times New Roman" w:hAnsi="Arial" w:cs="Arial"/>
          <w:sz w:val="25"/>
          <w:szCs w:val="25"/>
          <w:lang w:eastAsia="es-BO"/>
        </w:rPr>
        <w:t xml:space="preserve">: Es posible, aunque infrecuente, experimentar un episodio de sangrado durante o después de la cirugía. Si ocurre una hemorragia postoperatoria, puede requerir tratamiento de emergencia para drenar la sangre acumulada, o transfusión de sangre. No debe tomar aspirina o medicación antiinflamatoria desde 10 días antes de la cirugía, puesto </w:t>
      </w:r>
    </w:p>
    <w:p w:rsidR="00427AAB" w:rsidRPr="00427AAB" w:rsidRDefault="00427AAB" w:rsidP="00427AAB">
      <w:pPr>
        <w:spacing w:after="0" w:line="240" w:lineRule="auto"/>
        <w:rPr>
          <w:rFonts w:ascii="Arial" w:eastAsia="Times New Roman" w:hAnsi="Arial" w:cs="Arial"/>
          <w:sz w:val="25"/>
          <w:szCs w:val="25"/>
          <w:lang w:eastAsia="es-BO"/>
        </w:rPr>
      </w:pPr>
      <w:proofErr w:type="gramStart"/>
      <w:r w:rsidRPr="00427AAB">
        <w:rPr>
          <w:rFonts w:ascii="Arial" w:eastAsia="Times New Roman" w:hAnsi="Arial" w:cs="Arial"/>
          <w:sz w:val="25"/>
          <w:szCs w:val="25"/>
          <w:lang w:eastAsia="es-BO"/>
        </w:rPr>
        <w:t>que</w:t>
      </w:r>
      <w:proofErr w:type="gramEnd"/>
      <w:r w:rsidRPr="00427AAB">
        <w:rPr>
          <w:rFonts w:ascii="Arial" w:eastAsia="Times New Roman" w:hAnsi="Arial" w:cs="Arial"/>
          <w:sz w:val="25"/>
          <w:szCs w:val="25"/>
          <w:lang w:eastAsia="es-BO"/>
        </w:rPr>
        <w:t xml:space="preserve"> pueden aumentar el riesgo de hemorragia.</w:t>
      </w:r>
    </w:p>
    <w:p w:rsidR="00427AAB" w:rsidRPr="00427AAB" w:rsidRDefault="00427AAB" w:rsidP="00427AAB">
      <w:pPr>
        <w:spacing w:after="0" w:line="240" w:lineRule="auto"/>
        <w:rPr>
          <w:rFonts w:ascii="Arial" w:eastAsia="Times New Roman" w:hAnsi="Arial" w:cs="Arial"/>
          <w:sz w:val="25"/>
          <w:szCs w:val="25"/>
          <w:lang w:eastAsia="es-BO"/>
        </w:rPr>
      </w:pPr>
      <w:r w:rsidRPr="00427AAB">
        <w:rPr>
          <w:rFonts w:ascii="Arial" w:eastAsia="Times New Roman" w:hAnsi="Arial" w:cs="Arial"/>
          <w:b/>
          <w:sz w:val="25"/>
          <w:szCs w:val="25"/>
          <w:lang w:eastAsia="es-BO"/>
        </w:rPr>
        <w:t>Infección</w:t>
      </w:r>
      <w:r w:rsidRPr="00427AAB">
        <w:rPr>
          <w:rFonts w:ascii="Arial" w:eastAsia="Times New Roman" w:hAnsi="Arial" w:cs="Arial"/>
          <w:sz w:val="25"/>
          <w:szCs w:val="25"/>
          <w:lang w:eastAsia="es-BO"/>
        </w:rPr>
        <w:t xml:space="preserve">: La infección es infrecuente tras este tipo de intervención. Si ocurre una infección, el tratamiento incluye una </w:t>
      </w:r>
    </w:p>
    <w:p w:rsidR="00427AAB" w:rsidRPr="00427AAB" w:rsidRDefault="00427AAB" w:rsidP="00427AAB">
      <w:pPr>
        <w:spacing w:after="0" w:line="240" w:lineRule="auto"/>
        <w:rPr>
          <w:rFonts w:ascii="Arial" w:eastAsia="Times New Roman" w:hAnsi="Arial" w:cs="Arial"/>
          <w:sz w:val="25"/>
          <w:szCs w:val="25"/>
          <w:lang w:eastAsia="es-BO"/>
        </w:rPr>
      </w:pPr>
      <w:proofErr w:type="gramStart"/>
      <w:r w:rsidRPr="00427AAB">
        <w:rPr>
          <w:rFonts w:ascii="Arial" w:eastAsia="Times New Roman" w:hAnsi="Arial" w:cs="Arial"/>
          <w:sz w:val="25"/>
          <w:szCs w:val="25"/>
          <w:lang w:eastAsia="es-BO"/>
        </w:rPr>
        <w:t>posible</w:t>
      </w:r>
      <w:proofErr w:type="gramEnd"/>
      <w:r w:rsidRPr="00427AAB">
        <w:rPr>
          <w:rFonts w:ascii="Arial" w:eastAsia="Times New Roman" w:hAnsi="Arial" w:cs="Arial"/>
          <w:sz w:val="25"/>
          <w:szCs w:val="25"/>
          <w:lang w:eastAsia="es-BO"/>
        </w:rPr>
        <w:t xml:space="preserve"> retirada del implante, antibióticos o cirugía adicional. Es extremadamente raro que pueda ocurrir una infección alrededor de una prótesis a partir de una infección bacteriana en otra parte del cuerpo.</w:t>
      </w:r>
    </w:p>
    <w:p w:rsidR="00427AAB" w:rsidRPr="00427AAB" w:rsidRDefault="00427AAB" w:rsidP="00427AAB">
      <w:pPr>
        <w:spacing w:after="0" w:line="240" w:lineRule="auto"/>
        <w:rPr>
          <w:rFonts w:ascii="Arial" w:eastAsia="Times New Roman" w:hAnsi="Arial" w:cs="Arial"/>
          <w:sz w:val="25"/>
          <w:szCs w:val="25"/>
          <w:lang w:eastAsia="es-BO"/>
        </w:rPr>
      </w:pPr>
      <w:r w:rsidRPr="00427AAB">
        <w:rPr>
          <w:rFonts w:ascii="Arial" w:eastAsia="Times New Roman" w:hAnsi="Arial" w:cs="Arial"/>
          <w:b/>
          <w:sz w:val="25"/>
          <w:szCs w:val="25"/>
          <w:lang w:eastAsia="es-BO"/>
        </w:rPr>
        <w:t>Contractura capsular</w:t>
      </w:r>
      <w:r w:rsidRPr="00427AAB">
        <w:rPr>
          <w:rFonts w:ascii="Arial" w:eastAsia="Times New Roman" w:hAnsi="Arial" w:cs="Arial"/>
          <w:sz w:val="25"/>
          <w:szCs w:val="25"/>
          <w:lang w:eastAsia="es-BO"/>
        </w:rPr>
        <w:t xml:space="preserve">: El tejido cicatricial que se forma internamente alrededor del implante puede contraerse y hacer que la prótesis se haga redonda, firme y posiblemente dolorosa. La dureza excesiva de las mamas puede ocurrir al poco tiempo de la cirugía o al cabo de años. </w:t>
      </w:r>
    </w:p>
    <w:p w:rsidR="00427AAB" w:rsidRPr="00427AAB" w:rsidRDefault="00427AAB" w:rsidP="00427AAB">
      <w:pPr>
        <w:spacing w:after="0" w:line="240" w:lineRule="auto"/>
        <w:rPr>
          <w:rFonts w:ascii="Arial" w:eastAsia="Times New Roman" w:hAnsi="Arial" w:cs="Arial"/>
          <w:sz w:val="25"/>
          <w:szCs w:val="25"/>
          <w:lang w:eastAsia="es-BO"/>
        </w:rPr>
      </w:pPr>
      <w:r w:rsidRPr="00427AAB">
        <w:rPr>
          <w:rFonts w:ascii="Arial" w:eastAsia="Times New Roman" w:hAnsi="Arial" w:cs="Arial"/>
          <w:sz w:val="25"/>
          <w:szCs w:val="25"/>
          <w:lang w:eastAsia="es-BO"/>
        </w:rPr>
        <w:t>Puede esperarse que la incidencia de la contractura capsular sintomática aumente con el tiempo. La contractura capsular puede ocurrir en un lado, en los dos o en ninguno. El tratamiento para la contractura capsular puede requerir cirugía, cambio del</w:t>
      </w:r>
      <w:r>
        <w:rPr>
          <w:rFonts w:ascii="Arial" w:eastAsia="Times New Roman" w:hAnsi="Arial" w:cs="Arial"/>
          <w:sz w:val="25"/>
          <w:szCs w:val="25"/>
          <w:lang w:eastAsia="es-BO"/>
        </w:rPr>
        <w:t xml:space="preserve"> </w:t>
      </w:r>
      <w:r w:rsidRPr="00427AAB">
        <w:rPr>
          <w:rFonts w:ascii="Arial" w:eastAsia="Times New Roman" w:hAnsi="Arial" w:cs="Arial"/>
          <w:sz w:val="25"/>
          <w:szCs w:val="25"/>
          <w:lang w:eastAsia="es-BO"/>
        </w:rPr>
        <w:t>implante o retirada del mismo.</w:t>
      </w:r>
    </w:p>
    <w:p w:rsidR="00427AAB" w:rsidRPr="00427AAB" w:rsidRDefault="00427AAB" w:rsidP="00427AAB">
      <w:pPr>
        <w:spacing w:after="0" w:line="240" w:lineRule="auto"/>
        <w:rPr>
          <w:rFonts w:ascii="Arial" w:eastAsia="Times New Roman" w:hAnsi="Arial" w:cs="Arial"/>
          <w:sz w:val="25"/>
          <w:szCs w:val="25"/>
          <w:lang w:eastAsia="es-BO"/>
        </w:rPr>
      </w:pPr>
      <w:r w:rsidRPr="00427AAB">
        <w:rPr>
          <w:rFonts w:ascii="Arial" w:eastAsia="Times New Roman" w:hAnsi="Arial" w:cs="Arial"/>
          <w:b/>
          <w:sz w:val="25"/>
          <w:szCs w:val="25"/>
          <w:lang w:eastAsia="es-BO"/>
        </w:rPr>
        <w:t>Cambios en la sensibilidad del pezón y la piel:</w:t>
      </w:r>
      <w:r w:rsidRPr="00427AAB">
        <w:rPr>
          <w:rFonts w:ascii="Arial" w:eastAsia="Times New Roman" w:hAnsi="Arial" w:cs="Arial"/>
          <w:sz w:val="25"/>
          <w:szCs w:val="25"/>
          <w:lang w:eastAsia="es-BO"/>
        </w:rPr>
        <w:t xml:space="preserve"> Las mamas están habitualmente doloridas después de la cirugía. No es raro que haya algún cambio en la sensibilidad del pezón inmediatamente después de la cirugía. Al cabo de varios meses la mayoría de las pacientes tienen una sensibilidad normal.</w:t>
      </w:r>
    </w:p>
    <w:p w:rsidR="00427AAB" w:rsidRPr="00427AAB" w:rsidRDefault="00427AAB" w:rsidP="00427AAB">
      <w:pPr>
        <w:spacing w:after="0" w:line="240" w:lineRule="auto"/>
        <w:rPr>
          <w:rFonts w:ascii="Arial" w:eastAsia="Times New Roman" w:hAnsi="Arial" w:cs="Arial"/>
          <w:sz w:val="25"/>
          <w:szCs w:val="25"/>
          <w:lang w:eastAsia="es-BO"/>
        </w:rPr>
      </w:pPr>
      <w:r w:rsidRPr="00427AAB">
        <w:rPr>
          <w:rFonts w:ascii="Arial" w:eastAsia="Times New Roman" w:hAnsi="Arial" w:cs="Arial"/>
          <w:b/>
          <w:sz w:val="25"/>
          <w:szCs w:val="25"/>
          <w:lang w:eastAsia="es-BO"/>
        </w:rPr>
        <w:t>Cicatriz cutánea</w:t>
      </w:r>
      <w:r w:rsidRPr="00427AAB">
        <w:rPr>
          <w:rFonts w:ascii="Arial" w:eastAsia="Times New Roman" w:hAnsi="Arial" w:cs="Arial"/>
          <w:sz w:val="25"/>
          <w:szCs w:val="25"/>
          <w:lang w:eastAsia="es-BO"/>
        </w:rPr>
        <w:t xml:space="preserve">: La cicatrización excesiva es infrecuente. En casos raros pueden darse cicatrices anormales. Las cicatrices pueden ser </w:t>
      </w:r>
      <w:proofErr w:type="spellStart"/>
      <w:r w:rsidRPr="00427AAB">
        <w:rPr>
          <w:rFonts w:ascii="Arial" w:eastAsia="Times New Roman" w:hAnsi="Arial" w:cs="Arial"/>
          <w:sz w:val="25"/>
          <w:szCs w:val="25"/>
          <w:lang w:eastAsia="es-BO"/>
        </w:rPr>
        <w:t>inestéticas</w:t>
      </w:r>
      <w:proofErr w:type="spellEnd"/>
      <w:r w:rsidRPr="00427AAB">
        <w:rPr>
          <w:rFonts w:ascii="Arial" w:eastAsia="Times New Roman" w:hAnsi="Arial" w:cs="Arial"/>
          <w:sz w:val="25"/>
          <w:szCs w:val="25"/>
          <w:lang w:eastAsia="es-BO"/>
        </w:rPr>
        <w:t xml:space="preserve"> o de diferente color al de la piel circundante. Puede necesitarse cirugía adicional para tratar cicatrices anormales tras la cirugía.</w:t>
      </w:r>
    </w:p>
    <w:p w:rsidR="00427AAB" w:rsidRPr="00427AAB" w:rsidRDefault="00427AAB" w:rsidP="00427AAB">
      <w:pPr>
        <w:spacing w:after="0" w:line="240" w:lineRule="auto"/>
        <w:rPr>
          <w:rFonts w:ascii="Arial" w:eastAsia="Times New Roman" w:hAnsi="Arial" w:cs="Arial"/>
          <w:sz w:val="25"/>
          <w:szCs w:val="25"/>
          <w:lang w:eastAsia="es-BO"/>
        </w:rPr>
      </w:pPr>
      <w:r w:rsidRPr="00427AAB">
        <w:rPr>
          <w:rFonts w:ascii="Arial" w:eastAsia="Times New Roman" w:hAnsi="Arial" w:cs="Arial"/>
          <w:b/>
          <w:sz w:val="25"/>
          <w:szCs w:val="25"/>
          <w:lang w:eastAsia="es-BO"/>
        </w:rPr>
        <w:t>Implantes</w:t>
      </w:r>
      <w:r w:rsidRPr="00427AAB">
        <w:rPr>
          <w:rFonts w:ascii="Arial" w:eastAsia="Times New Roman" w:hAnsi="Arial" w:cs="Arial"/>
          <w:sz w:val="25"/>
          <w:szCs w:val="25"/>
          <w:lang w:eastAsia="es-BO"/>
        </w:rPr>
        <w:t xml:space="preserve">: Los implantes mamarios, al igual que otros dispositivos médicos, pueden fallar. Pueden romperse o tener escapes. Cuando una prótesis de suero se vacía, el relleno de agua salada se absorbe por el organismo. La </w:t>
      </w:r>
      <w:proofErr w:type="spellStart"/>
      <w:r w:rsidRPr="00427AAB">
        <w:rPr>
          <w:rFonts w:ascii="Arial" w:eastAsia="Times New Roman" w:hAnsi="Arial" w:cs="Arial"/>
          <w:sz w:val="25"/>
          <w:szCs w:val="25"/>
          <w:lang w:eastAsia="es-BO"/>
        </w:rPr>
        <w:t>rot</w:t>
      </w:r>
      <w:proofErr w:type="spellEnd"/>
    </w:p>
    <w:p w:rsidR="00427AAB" w:rsidRPr="00427AAB" w:rsidRDefault="00427AAB" w:rsidP="00427AAB">
      <w:pPr>
        <w:spacing w:after="0" w:line="240" w:lineRule="auto"/>
        <w:rPr>
          <w:rFonts w:ascii="Arial" w:eastAsia="Times New Roman" w:hAnsi="Arial" w:cs="Arial"/>
          <w:sz w:val="25"/>
          <w:szCs w:val="25"/>
          <w:lang w:eastAsia="es-BO"/>
        </w:rPr>
      </w:pPr>
      <w:proofErr w:type="spellStart"/>
      <w:proofErr w:type="gramStart"/>
      <w:r w:rsidRPr="00427AAB">
        <w:rPr>
          <w:rFonts w:ascii="Arial" w:eastAsia="Times New Roman" w:hAnsi="Arial" w:cs="Arial"/>
          <w:sz w:val="25"/>
          <w:szCs w:val="25"/>
          <w:lang w:eastAsia="es-BO"/>
        </w:rPr>
        <w:t>ura</w:t>
      </w:r>
      <w:proofErr w:type="spellEnd"/>
      <w:proofErr w:type="gramEnd"/>
      <w:r w:rsidRPr="00427AAB">
        <w:rPr>
          <w:rFonts w:ascii="Arial" w:eastAsia="Times New Roman" w:hAnsi="Arial" w:cs="Arial"/>
          <w:sz w:val="25"/>
          <w:szCs w:val="25"/>
          <w:lang w:eastAsia="es-BO"/>
        </w:rPr>
        <w:t xml:space="preserve"> puede ocurrir como resultado de una herida, durante una mamografía, o sin causa aparente. Las prótesis no tienen una vida ilimitada y eventualmente requerirán cirugía de recambio.</w:t>
      </w:r>
    </w:p>
    <w:p w:rsidR="00427AAB" w:rsidRPr="00427AAB" w:rsidRDefault="00427AAB" w:rsidP="00427AAB">
      <w:pPr>
        <w:spacing w:after="0" w:line="240" w:lineRule="auto"/>
        <w:rPr>
          <w:rFonts w:ascii="Arial" w:eastAsia="Times New Roman" w:hAnsi="Arial" w:cs="Arial"/>
          <w:sz w:val="25"/>
          <w:szCs w:val="25"/>
          <w:lang w:eastAsia="es-BO"/>
        </w:rPr>
      </w:pPr>
      <w:r w:rsidRPr="00427AAB">
        <w:rPr>
          <w:rFonts w:ascii="Arial" w:eastAsia="Times New Roman" w:hAnsi="Arial" w:cs="Arial"/>
          <w:b/>
          <w:sz w:val="25"/>
          <w:szCs w:val="25"/>
          <w:lang w:eastAsia="es-BO"/>
        </w:rPr>
        <w:t>Extrusión del implante</w:t>
      </w:r>
      <w:r w:rsidRPr="00427AAB">
        <w:rPr>
          <w:rFonts w:ascii="Arial" w:eastAsia="Times New Roman" w:hAnsi="Arial" w:cs="Arial"/>
          <w:sz w:val="25"/>
          <w:szCs w:val="25"/>
          <w:lang w:eastAsia="es-BO"/>
        </w:rPr>
        <w:t>: La falta de adecuada cobertura tisular o una infección puede dar como resultado la exposición y extrusión del implante. Se han visto casos de rotura de la piel con el uso de medicación esteroidea o tras radioterapia del tejido mamario. Si ocurre rotura del tejido y la prótesis se expone, es necesaria su retirada.</w:t>
      </w:r>
    </w:p>
    <w:p w:rsidR="00427AAB" w:rsidRDefault="00427AAB" w:rsidP="00427AAB">
      <w:pPr>
        <w:spacing w:after="0" w:line="240" w:lineRule="auto"/>
        <w:rPr>
          <w:rFonts w:ascii="Arial" w:eastAsia="Times New Roman" w:hAnsi="Arial" w:cs="Arial"/>
          <w:sz w:val="25"/>
          <w:szCs w:val="25"/>
          <w:lang w:eastAsia="es-BO"/>
        </w:rPr>
      </w:pPr>
      <w:proofErr w:type="spellStart"/>
      <w:r w:rsidRPr="00427AAB">
        <w:rPr>
          <w:rFonts w:ascii="Arial" w:eastAsia="Times New Roman" w:hAnsi="Arial" w:cs="Arial"/>
          <w:b/>
          <w:sz w:val="25"/>
          <w:szCs w:val="25"/>
          <w:lang w:eastAsia="es-BO"/>
        </w:rPr>
        <w:t>Mamografía</w:t>
      </w:r>
      <w:proofErr w:type="gramStart"/>
      <w:r w:rsidRPr="00427AAB">
        <w:rPr>
          <w:rFonts w:ascii="Arial" w:eastAsia="Times New Roman" w:hAnsi="Arial" w:cs="Arial"/>
          <w:b/>
          <w:sz w:val="25"/>
          <w:szCs w:val="25"/>
          <w:lang w:eastAsia="es-BO"/>
        </w:rPr>
        <w:t>:</w:t>
      </w:r>
      <w:r w:rsidRPr="00427AAB">
        <w:rPr>
          <w:rFonts w:ascii="Arial" w:eastAsia="Times New Roman" w:hAnsi="Arial" w:cs="Arial"/>
          <w:sz w:val="25"/>
          <w:szCs w:val="25"/>
          <w:lang w:eastAsia="es-BO"/>
        </w:rPr>
        <w:t>Si</w:t>
      </w:r>
      <w:proofErr w:type="spellEnd"/>
      <w:proofErr w:type="gramEnd"/>
      <w:r w:rsidRPr="00427AAB">
        <w:rPr>
          <w:rFonts w:ascii="Arial" w:eastAsia="Times New Roman" w:hAnsi="Arial" w:cs="Arial"/>
          <w:sz w:val="25"/>
          <w:szCs w:val="25"/>
          <w:lang w:eastAsia="es-BO"/>
        </w:rPr>
        <w:t xml:space="preserve"> usted tiene alrededor de 35 años de edad, es recomendable realizar una mamografía preoperatoria. Los implantes mamarios pueden hacer la mamografía más difícil de realizar y pueden dificultar la detección de un cáncer de mama. Puede ocurrir rotura del implante a causa de la compresión de la mama durante la mamografía. Usted debe informar al radiólogo de la presencia de prótesis mamarias, para que puedan realizarse los estudios </w:t>
      </w:r>
      <w:r w:rsidRPr="00427AAB">
        <w:rPr>
          <w:rFonts w:ascii="Arial" w:eastAsia="Times New Roman" w:hAnsi="Arial" w:cs="Arial"/>
          <w:sz w:val="25"/>
          <w:szCs w:val="25"/>
          <w:lang w:eastAsia="es-BO"/>
        </w:rPr>
        <w:lastRenderedPageBreak/>
        <w:t>mamográficos adecuados. La ecografía, mamografía especializada y la resonancia magnética pueden ser apropiados para evaluar nódulos mamarios y el estado de los implantes.</w:t>
      </w:r>
    </w:p>
    <w:p w:rsidR="00427AAB" w:rsidRPr="00427AAB" w:rsidRDefault="00427AAB" w:rsidP="00427AAB">
      <w:pPr>
        <w:spacing w:after="0" w:line="240" w:lineRule="auto"/>
        <w:rPr>
          <w:rFonts w:ascii="Arial" w:eastAsia="Times New Roman" w:hAnsi="Arial" w:cs="Arial"/>
          <w:sz w:val="25"/>
          <w:szCs w:val="25"/>
          <w:lang w:eastAsia="es-BO"/>
        </w:rPr>
      </w:pPr>
    </w:p>
    <w:p w:rsidR="00427AAB" w:rsidRPr="00427AAB" w:rsidRDefault="00427AAB" w:rsidP="00427AAB">
      <w:pPr>
        <w:spacing w:after="0" w:line="240" w:lineRule="auto"/>
        <w:rPr>
          <w:rFonts w:ascii="Arial" w:eastAsia="Times New Roman" w:hAnsi="Arial" w:cs="Arial"/>
          <w:sz w:val="25"/>
          <w:szCs w:val="25"/>
          <w:lang w:eastAsia="es-BO"/>
        </w:rPr>
      </w:pPr>
      <w:r w:rsidRPr="00427AAB">
        <w:rPr>
          <w:rFonts w:ascii="Arial" w:eastAsia="Times New Roman" w:hAnsi="Arial" w:cs="Arial"/>
          <w:b/>
          <w:sz w:val="25"/>
          <w:szCs w:val="25"/>
          <w:lang w:eastAsia="es-BO"/>
        </w:rPr>
        <w:t>Arrugas y pliegues en la piel</w:t>
      </w:r>
      <w:r w:rsidRPr="00427AAB">
        <w:rPr>
          <w:rFonts w:ascii="Arial" w:eastAsia="Times New Roman" w:hAnsi="Arial" w:cs="Arial"/>
          <w:sz w:val="25"/>
          <w:szCs w:val="25"/>
          <w:lang w:eastAsia="es-BO"/>
        </w:rPr>
        <w:t>: Pueden existir pliegues en el implante visibles y palpables. Es normal y de esperar que haya alguna arruga.</w:t>
      </w:r>
    </w:p>
    <w:p w:rsidR="00427AAB" w:rsidRPr="00427AAB" w:rsidRDefault="00427AAB" w:rsidP="00427AAB">
      <w:pPr>
        <w:spacing w:after="0" w:line="240" w:lineRule="auto"/>
        <w:rPr>
          <w:rFonts w:ascii="Arial" w:eastAsia="Times New Roman" w:hAnsi="Arial" w:cs="Arial"/>
          <w:sz w:val="25"/>
          <w:szCs w:val="25"/>
          <w:lang w:eastAsia="es-BO"/>
        </w:rPr>
      </w:pPr>
      <w:r w:rsidRPr="00427AAB">
        <w:rPr>
          <w:rFonts w:ascii="Arial" w:eastAsia="Times New Roman" w:hAnsi="Arial" w:cs="Arial"/>
          <w:sz w:val="25"/>
          <w:szCs w:val="25"/>
          <w:lang w:eastAsia="es-BO"/>
        </w:rPr>
        <w:t>Esto puede ser más pronunciado en pacientes con implantes de suero o tejido mamario delgado.</w:t>
      </w:r>
    </w:p>
    <w:p w:rsidR="00427AAB" w:rsidRPr="00427AAB" w:rsidRDefault="00427AAB" w:rsidP="00427AAB">
      <w:pPr>
        <w:spacing w:after="0" w:line="240" w:lineRule="auto"/>
        <w:rPr>
          <w:rFonts w:ascii="Arial" w:eastAsia="Times New Roman" w:hAnsi="Arial" w:cs="Arial"/>
          <w:sz w:val="25"/>
          <w:szCs w:val="25"/>
          <w:lang w:eastAsia="es-BO"/>
        </w:rPr>
      </w:pPr>
      <w:r w:rsidRPr="00427AAB">
        <w:rPr>
          <w:rFonts w:ascii="Arial" w:eastAsia="Times New Roman" w:hAnsi="Arial" w:cs="Arial"/>
          <w:b/>
          <w:sz w:val="25"/>
          <w:szCs w:val="25"/>
          <w:lang w:eastAsia="es-BO"/>
        </w:rPr>
        <w:t>Embarazo y lactancia</w:t>
      </w:r>
      <w:r w:rsidRPr="00427AAB">
        <w:rPr>
          <w:rFonts w:ascii="Arial" w:eastAsia="Times New Roman" w:hAnsi="Arial" w:cs="Arial"/>
          <w:sz w:val="25"/>
          <w:szCs w:val="25"/>
          <w:lang w:eastAsia="es-BO"/>
        </w:rPr>
        <w:t>: No existe evidencia suficiente en cuanto a la absoluta seguridad de los implantes mamarios respecto a la fertilidad, embarazo o lactancia. Aunque no hay evidencia convincente de ningún peligro especial de los implantes para la mujer embarazada o su hijo, continúan los estudios para buscar posibles problemas.</w:t>
      </w:r>
    </w:p>
    <w:p w:rsidR="00427AAB" w:rsidRPr="00427AAB" w:rsidRDefault="00427AAB" w:rsidP="00427AAB">
      <w:pPr>
        <w:spacing w:after="0" w:line="240" w:lineRule="auto"/>
        <w:rPr>
          <w:rFonts w:ascii="Arial" w:eastAsia="Times New Roman" w:hAnsi="Arial" w:cs="Arial"/>
          <w:sz w:val="25"/>
          <w:szCs w:val="25"/>
          <w:lang w:eastAsia="es-BO"/>
        </w:rPr>
      </w:pPr>
      <w:proofErr w:type="spellStart"/>
      <w:r w:rsidRPr="00427AAB">
        <w:rPr>
          <w:rFonts w:ascii="Arial" w:eastAsia="Times New Roman" w:hAnsi="Arial" w:cs="Arial"/>
          <w:b/>
          <w:sz w:val="25"/>
          <w:szCs w:val="25"/>
          <w:lang w:eastAsia="es-BO"/>
        </w:rPr>
        <w:t>Galactorrea</w:t>
      </w:r>
      <w:proofErr w:type="gramStart"/>
      <w:r w:rsidRPr="00427AAB">
        <w:rPr>
          <w:rFonts w:ascii="Arial" w:eastAsia="Times New Roman" w:hAnsi="Arial" w:cs="Arial"/>
          <w:b/>
          <w:sz w:val="25"/>
          <w:szCs w:val="25"/>
          <w:lang w:eastAsia="es-BO"/>
        </w:rPr>
        <w:t>:</w:t>
      </w:r>
      <w:r w:rsidRPr="00427AAB">
        <w:rPr>
          <w:rFonts w:ascii="Arial" w:eastAsia="Times New Roman" w:hAnsi="Arial" w:cs="Arial"/>
          <w:sz w:val="25"/>
          <w:szCs w:val="25"/>
          <w:lang w:eastAsia="es-BO"/>
        </w:rPr>
        <w:t>Algunos</w:t>
      </w:r>
      <w:proofErr w:type="spellEnd"/>
      <w:proofErr w:type="gramEnd"/>
      <w:r w:rsidRPr="00427AAB">
        <w:rPr>
          <w:rFonts w:ascii="Arial" w:eastAsia="Times New Roman" w:hAnsi="Arial" w:cs="Arial"/>
          <w:sz w:val="25"/>
          <w:szCs w:val="25"/>
          <w:lang w:eastAsia="es-BO"/>
        </w:rPr>
        <w:t xml:space="preserve"> medicamentos (antidepresivos y otros) pueden causar, como efecto secundario, el aumento de la secreción de leche materna </w:t>
      </w:r>
    </w:p>
    <w:p w:rsidR="00427AAB" w:rsidRPr="00427AAB" w:rsidRDefault="00427AAB" w:rsidP="00427AAB">
      <w:pPr>
        <w:spacing w:after="0" w:line="240" w:lineRule="auto"/>
        <w:rPr>
          <w:rFonts w:ascii="Arial" w:eastAsia="Times New Roman" w:hAnsi="Arial" w:cs="Arial"/>
          <w:sz w:val="25"/>
          <w:szCs w:val="25"/>
          <w:lang w:eastAsia="es-BO"/>
        </w:rPr>
      </w:pPr>
      <w:r w:rsidRPr="00427AAB">
        <w:rPr>
          <w:rFonts w:ascii="Arial" w:eastAsia="Times New Roman" w:hAnsi="Arial" w:cs="Arial"/>
          <w:sz w:val="25"/>
          <w:szCs w:val="25"/>
          <w:lang w:eastAsia="es-BO"/>
        </w:rPr>
        <w:t>(</w:t>
      </w:r>
      <w:proofErr w:type="gramStart"/>
      <w:r w:rsidRPr="00427AAB">
        <w:rPr>
          <w:rFonts w:ascii="Arial" w:eastAsia="Times New Roman" w:hAnsi="Arial" w:cs="Arial"/>
          <w:sz w:val="25"/>
          <w:szCs w:val="25"/>
          <w:lang w:eastAsia="es-BO"/>
        </w:rPr>
        <w:t>llamada</w:t>
      </w:r>
      <w:proofErr w:type="gramEnd"/>
      <w:r w:rsidRPr="00427AAB">
        <w:rPr>
          <w:rFonts w:ascii="Arial" w:eastAsia="Times New Roman" w:hAnsi="Arial" w:cs="Arial"/>
          <w:sz w:val="25"/>
          <w:szCs w:val="25"/>
          <w:lang w:eastAsia="es-BO"/>
        </w:rPr>
        <w:t xml:space="preserve"> también Galactorrea). El efecto de estos medicamentos durante el postoperatorio pueden causar que el exceso de leche interfiera con la </w:t>
      </w:r>
    </w:p>
    <w:p w:rsidR="00427AAB" w:rsidRPr="00427AAB" w:rsidRDefault="00427AAB" w:rsidP="00427AAB">
      <w:pPr>
        <w:spacing w:after="0" w:line="240" w:lineRule="auto"/>
        <w:rPr>
          <w:rFonts w:ascii="Arial" w:eastAsia="Times New Roman" w:hAnsi="Arial" w:cs="Arial"/>
          <w:sz w:val="25"/>
          <w:szCs w:val="25"/>
          <w:lang w:eastAsia="es-BO"/>
        </w:rPr>
      </w:pPr>
      <w:proofErr w:type="gramStart"/>
      <w:r w:rsidRPr="00427AAB">
        <w:rPr>
          <w:rFonts w:ascii="Arial" w:eastAsia="Times New Roman" w:hAnsi="Arial" w:cs="Arial"/>
          <w:sz w:val="25"/>
          <w:szCs w:val="25"/>
          <w:lang w:eastAsia="es-BO"/>
        </w:rPr>
        <w:t>cicatrización</w:t>
      </w:r>
      <w:proofErr w:type="gramEnd"/>
      <w:r w:rsidRPr="00427AAB">
        <w:rPr>
          <w:rFonts w:ascii="Arial" w:eastAsia="Times New Roman" w:hAnsi="Arial" w:cs="Arial"/>
          <w:sz w:val="25"/>
          <w:szCs w:val="25"/>
          <w:lang w:eastAsia="es-BO"/>
        </w:rPr>
        <w:t>, curación y cierre de las incisiones de</w:t>
      </w:r>
      <w:r>
        <w:rPr>
          <w:rFonts w:ascii="Arial" w:eastAsia="Times New Roman" w:hAnsi="Arial" w:cs="Arial"/>
          <w:sz w:val="25"/>
          <w:szCs w:val="25"/>
          <w:lang w:eastAsia="es-BO"/>
        </w:rPr>
        <w:t xml:space="preserve"> </w:t>
      </w:r>
      <w:r w:rsidRPr="00427AAB">
        <w:rPr>
          <w:rFonts w:ascii="Arial" w:eastAsia="Times New Roman" w:hAnsi="Arial" w:cs="Arial"/>
          <w:sz w:val="25"/>
          <w:szCs w:val="25"/>
          <w:lang w:eastAsia="es-BO"/>
        </w:rPr>
        <w:t xml:space="preserve">la </w:t>
      </w:r>
      <w:proofErr w:type="spellStart"/>
      <w:r w:rsidRPr="00427AAB">
        <w:rPr>
          <w:rFonts w:ascii="Arial" w:eastAsia="Times New Roman" w:hAnsi="Arial" w:cs="Arial"/>
          <w:sz w:val="25"/>
          <w:szCs w:val="25"/>
          <w:lang w:eastAsia="es-BO"/>
        </w:rPr>
        <w:t>Mamoplastia</w:t>
      </w:r>
      <w:proofErr w:type="spellEnd"/>
      <w:r w:rsidRPr="00427AAB">
        <w:rPr>
          <w:rFonts w:ascii="Arial" w:eastAsia="Times New Roman" w:hAnsi="Arial" w:cs="Arial"/>
          <w:sz w:val="25"/>
          <w:szCs w:val="25"/>
          <w:lang w:eastAsia="es-BO"/>
        </w:rPr>
        <w:t xml:space="preserve"> de Aumento, </w:t>
      </w:r>
    </w:p>
    <w:p w:rsidR="00427AAB" w:rsidRPr="00427AAB" w:rsidRDefault="00427AAB" w:rsidP="00427AAB">
      <w:pPr>
        <w:spacing w:after="0" w:line="240" w:lineRule="auto"/>
        <w:rPr>
          <w:rFonts w:ascii="Arial" w:eastAsia="Times New Roman" w:hAnsi="Arial" w:cs="Arial"/>
          <w:sz w:val="25"/>
          <w:szCs w:val="25"/>
          <w:lang w:eastAsia="es-BO"/>
        </w:rPr>
      </w:pPr>
      <w:proofErr w:type="gramStart"/>
      <w:r w:rsidRPr="00427AAB">
        <w:rPr>
          <w:rFonts w:ascii="Arial" w:eastAsia="Times New Roman" w:hAnsi="Arial" w:cs="Arial"/>
          <w:sz w:val="25"/>
          <w:szCs w:val="25"/>
          <w:lang w:eastAsia="es-BO"/>
        </w:rPr>
        <w:t>pudiendo</w:t>
      </w:r>
      <w:proofErr w:type="gramEnd"/>
      <w:r w:rsidRPr="00427AAB">
        <w:rPr>
          <w:rFonts w:ascii="Arial" w:eastAsia="Times New Roman" w:hAnsi="Arial" w:cs="Arial"/>
          <w:sz w:val="25"/>
          <w:szCs w:val="25"/>
          <w:lang w:eastAsia="es-BO"/>
        </w:rPr>
        <w:t xml:space="preserve"> causar incluso fistulas por donde sale la leche.</w:t>
      </w:r>
    </w:p>
    <w:p w:rsidR="00427AAB" w:rsidRPr="00427AAB" w:rsidRDefault="00427AAB" w:rsidP="00427AAB">
      <w:pPr>
        <w:spacing w:after="0" w:line="240" w:lineRule="auto"/>
        <w:rPr>
          <w:rFonts w:ascii="Arial" w:eastAsia="Times New Roman" w:hAnsi="Arial" w:cs="Arial"/>
          <w:b/>
          <w:sz w:val="25"/>
          <w:szCs w:val="25"/>
          <w:lang w:eastAsia="es-BO"/>
        </w:rPr>
      </w:pPr>
      <w:r w:rsidRPr="00427AAB">
        <w:rPr>
          <w:rFonts w:ascii="Arial" w:eastAsia="Times New Roman" w:hAnsi="Arial" w:cs="Arial"/>
          <w:b/>
          <w:sz w:val="25"/>
          <w:szCs w:val="25"/>
          <w:lang w:eastAsia="es-BO"/>
        </w:rPr>
        <w:t xml:space="preserve">Estos medicamentos son: </w:t>
      </w:r>
    </w:p>
    <w:p w:rsidR="00427AAB" w:rsidRPr="00427AAB" w:rsidRDefault="00427AAB" w:rsidP="00427AAB">
      <w:pPr>
        <w:spacing w:after="0" w:line="240" w:lineRule="auto"/>
        <w:rPr>
          <w:rFonts w:ascii="Arial" w:eastAsia="Times New Roman" w:hAnsi="Arial" w:cs="Arial"/>
          <w:sz w:val="25"/>
          <w:szCs w:val="25"/>
          <w:lang w:eastAsia="es-BO"/>
        </w:rPr>
      </w:pPr>
      <w:proofErr w:type="spellStart"/>
      <w:r w:rsidRPr="00427AAB">
        <w:rPr>
          <w:rFonts w:ascii="Arial" w:eastAsia="Times New Roman" w:hAnsi="Arial" w:cs="Arial"/>
          <w:sz w:val="25"/>
          <w:szCs w:val="25"/>
          <w:lang w:eastAsia="es-BO"/>
        </w:rPr>
        <w:t>Rauwolfina</w:t>
      </w:r>
      <w:proofErr w:type="spellEnd"/>
      <w:r w:rsidRPr="00427AAB">
        <w:rPr>
          <w:rFonts w:ascii="Arial" w:eastAsia="Times New Roman" w:hAnsi="Arial" w:cs="Arial"/>
          <w:sz w:val="25"/>
          <w:szCs w:val="25"/>
          <w:lang w:eastAsia="es-BO"/>
        </w:rPr>
        <w:t xml:space="preserve">, </w:t>
      </w:r>
      <w:proofErr w:type="spellStart"/>
      <w:r w:rsidRPr="00427AAB">
        <w:rPr>
          <w:rFonts w:ascii="Arial" w:eastAsia="Times New Roman" w:hAnsi="Arial" w:cs="Arial"/>
          <w:sz w:val="25"/>
          <w:szCs w:val="25"/>
          <w:lang w:eastAsia="es-BO"/>
        </w:rPr>
        <w:t>Reserpina</w:t>
      </w:r>
      <w:proofErr w:type="spellEnd"/>
      <w:r w:rsidRPr="00427AAB">
        <w:rPr>
          <w:rFonts w:ascii="Arial" w:eastAsia="Times New Roman" w:hAnsi="Arial" w:cs="Arial"/>
          <w:sz w:val="25"/>
          <w:szCs w:val="25"/>
          <w:lang w:eastAsia="es-BO"/>
        </w:rPr>
        <w:t xml:space="preserve">, </w:t>
      </w:r>
    </w:p>
    <w:p w:rsidR="00427AAB" w:rsidRPr="00427AAB" w:rsidRDefault="00427AAB" w:rsidP="00427AAB">
      <w:pPr>
        <w:spacing w:after="0" w:line="240" w:lineRule="auto"/>
        <w:rPr>
          <w:rFonts w:ascii="Arial" w:eastAsia="Times New Roman" w:hAnsi="Arial" w:cs="Arial"/>
          <w:sz w:val="25"/>
          <w:szCs w:val="25"/>
          <w:lang w:eastAsia="es-BO"/>
        </w:rPr>
      </w:pPr>
      <w:proofErr w:type="spellStart"/>
      <w:r w:rsidRPr="00427AAB">
        <w:rPr>
          <w:rFonts w:ascii="Arial" w:eastAsia="Times New Roman" w:hAnsi="Arial" w:cs="Arial"/>
          <w:sz w:val="25"/>
          <w:szCs w:val="25"/>
          <w:lang w:eastAsia="es-BO"/>
        </w:rPr>
        <w:t>Clorpromazina</w:t>
      </w:r>
      <w:proofErr w:type="spellEnd"/>
      <w:r w:rsidRPr="00427AAB">
        <w:rPr>
          <w:rFonts w:ascii="Arial" w:eastAsia="Times New Roman" w:hAnsi="Arial" w:cs="Arial"/>
          <w:sz w:val="25"/>
          <w:szCs w:val="25"/>
          <w:lang w:eastAsia="es-BO"/>
        </w:rPr>
        <w:t xml:space="preserve">, </w:t>
      </w:r>
      <w:proofErr w:type="spellStart"/>
      <w:r w:rsidRPr="00427AAB">
        <w:rPr>
          <w:rFonts w:ascii="Arial" w:eastAsia="Times New Roman" w:hAnsi="Arial" w:cs="Arial"/>
          <w:sz w:val="25"/>
          <w:szCs w:val="25"/>
          <w:lang w:eastAsia="es-BO"/>
        </w:rPr>
        <w:t>Perfenazina</w:t>
      </w:r>
      <w:proofErr w:type="spellEnd"/>
      <w:r w:rsidRPr="00427AAB">
        <w:rPr>
          <w:rFonts w:ascii="Arial" w:eastAsia="Times New Roman" w:hAnsi="Arial" w:cs="Arial"/>
          <w:sz w:val="25"/>
          <w:szCs w:val="25"/>
          <w:lang w:eastAsia="es-BO"/>
        </w:rPr>
        <w:t xml:space="preserve">, </w:t>
      </w:r>
      <w:proofErr w:type="spellStart"/>
      <w:r w:rsidRPr="00427AAB">
        <w:rPr>
          <w:rFonts w:ascii="Arial" w:eastAsia="Times New Roman" w:hAnsi="Arial" w:cs="Arial"/>
          <w:sz w:val="25"/>
          <w:szCs w:val="25"/>
          <w:lang w:eastAsia="es-BO"/>
        </w:rPr>
        <w:t>Proclorperazina</w:t>
      </w:r>
      <w:proofErr w:type="spellEnd"/>
      <w:r w:rsidRPr="00427AAB">
        <w:rPr>
          <w:rFonts w:ascii="Arial" w:eastAsia="Times New Roman" w:hAnsi="Arial" w:cs="Arial"/>
          <w:sz w:val="25"/>
          <w:szCs w:val="25"/>
          <w:lang w:eastAsia="es-BO"/>
        </w:rPr>
        <w:t xml:space="preserve">, </w:t>
      </w:r>
      <w:proofErr w:type="spellStart"/>
      <w:r w:rsidRPr="00427AAB">
        <w:rPr>
          <w:rFonts w:ascii="Arial" w:eastAsia="Times New Roman" w:hAnsi="Arial" w:cs="Arial"/>
          <w:sz w:val="25"/>
          <w:szCs w:val="25"/>
          <w:lang w:eastAsia="es-BO"/>
        </w:rPr>
        <w:t>Promazina</w:t>
      </w:r>
      <w:proofErr w:type="spellEnd"/>
      <w:r w:rsidRPr="00427AAB">
        <w:rPr>
          <w:rFonts w:ascii="Arial" w:eastAsia="Times New Roman" w:hAnsi="Arial" w:cs="Arial"/>
          <w:sz w:val="25"/>
          <w:szCs w:val="25"/>
          <w:lang w:eastAsia="es-BO"/>
        </w:rPr>
        <w:t xml:space="preserve">, </w:t>
      </w:r>
      <w:proofErr w:type="spellStart"/>
      <w:r w:rsidRPr="00427AAB">
        <w:rPr>
          <w:rFonts w:ascii="Arial" w:eastAsia="Times New Roman" w:hAnsi="Arial" w:cs="Arial"/>
          <w:sz w:val="25"/>
          <w:szCs w:val="25"/>
          <w:lang w:eastAsia="es-BO"/>
        </w:rPr>
        <w:t>Tioridazine</w:t>
      </w:r>
      <w:proofErr w:type="spellEnd"/>
      <w:r w:rsidRPr="00427AAB">
        <w:rPr>
          <w:rFonts w:ascii="Arial" w:eastAsia="Times New Roman" w:hAnsi="Arial" w:cs="Arial"/>
          <w:sz w:val="25"/>
          <w:szCs w:val="25"/>
          <w:lang w:eastAsia="es-BO"/>
        </w:rPr>
        <w:t xml:space="preserve">, </w:t>
      </w:r>
      <w:proofErr w:type="spellStart"/>
      <w:r w:rsidRPr="00427AAB">
        <w:rPr>
          <w:rFonts w:ascii="Arial" w:eastAsia="Times New Roman" w:hAnsi="Arial" w:cs="Arial"/>
          <w:sz w:val="25"/>
          <w:szCs w:val="25"/>
          <w:lang w:eastAsia="es-BO"/>
        </w:rPr>
        <w:t>Trifluoperazina</w:t>
      </w:r>
      <w:proofErr w:type="spellEnd"/>
      <w:r w:rsidRPr="00427AAB">
        <w:rPr>
          <w:rFonts w:ascii="Arial" w:eastAsia="Times New Roman" w:hAnsi="Arial" w:cs="Arial"/>
          <w:sz w:val="25"/>
          <w:szCs w:val="25"/>
          <w:lang w:eastAsia="es-BO"/>
        </w:rPr>
        <w:t xml:space="preserve">, Haloperidol, </w:t>
      </w:r>
      <w:proofErr w:type="spellStart"/>
      <w:proofErr w:type="gramStart"/>
      <w:r w:rsidRPr="00427AAB">
        <w:rPr>
          <w:rFonts w:ascii="Arial" w:eastAsia="Times New Roman" w:hAnsi="Arial" w:cs="Arial"/>
          <w:sz w:val="25"/>
          <w:szCs w:val="25"/>
          <w:lang w:eastAsia="es-BO"/>
        </w:rPr>
        <w:t>Metoclopramida</w:t>
      </w:r>
      <w:proofErr w:type="spellEnd"/>
      <w:r w:rsidRPr="00427AAB">
        <w:rPr>
          <w:rFonts w:ascii="Arial" w:eastAsia="Times New Roman" w:hAnsi="Arial" w:cs="Arial"/>
          <w:sz w:val="25"/>
          <w:szCs w:val="25"/>
          <w:lang w:eastAsia="es-BO"/>
        </w:rPr>
        <w:t>(</w:t>
      </w:r>
      <w:proofErr w:type="spellStart"/>
      <w:proofErr w:type="gramEnd"/>
      <w:r w:rsidRPr="00427AAB">
        <w:rPr>
          <w:rFonts w:ascii="Arial" w:eastAsia="Times New Roman" w:hAnsi="Arial" w:cs="Arial"/>
          <w:sz w:val="25"/>
          <w:szCs w:val="25"/>
          <w:lang w:eastAsia="es-BO"/>
        </w:rPr>
        <w:t>Primperan</w:t>
      </w:r>
      <w:proofErr w:type="spellEnd"/>
      <w:r w:rsidRPr="00427AAB">
        <w:rPr>
          <w:rFonts w:ascii="Arial" w:eastAsia="Times New Roman" w:hAnsi="Arial" w:cs="Arial"/>
          <w:sz w:val="25"/>
          <w:szCs w:val="25"/>
          <w:lang w:eastAsia="es-BO"/>
        </w:rPr>
        <w:t xml:space="preserve">), </w:t>
      </w:r>
      <w:proofErr w:type="spellStart"/>
      <w:r w:rsidRPr="00427AAB">
        <w:rPr>
          <w:rFonts w:ascii="Arial" w:eastAsia="Times New Roman" w:hAnsi="Arial" w:cs="Arial"/>
          <w:sz w:val="25"/>
          <w:szCs w:val="25"/>
          <w:lang w:eastAsia="es-BO"/>
        </w:rPr>
        <w:t>Amitriptilina</w:t>
      </w:r>
      <w:proofErr w:type="spellEnd"/>
      <w:r w:rsidRPr="00427AAB">
        <w:rPr>
          <w:rFonts w:ascii="Arial" w:eastAsia="Times New Roman" w:hAnsi="Arial" w:cs="Arial"/>
          <w:sz w:val="25"/>
          <w:szCs w:val="25"/>
          <w:lang w:eastAsia="es-BO"/>
        </w:rPr>
        <w:t xml:space="preserve">, </w:t>
      </w:r>
      <w:proofErr w:type="spellStart"/>
      <w:r w:rsidRPr="00427AAB">
        <w:rPr>
          <w:rFonts w:ascii="Arial" w:eastAsia="Times New Roman" w:hAnsi="Arial" w:cs="Arial"/>
          <w:sz w:val="25"/>
          <w:szCs w:val="25"/>
          <w:lang w:eastAsia="es-BO"/>
        </w:rPr>
        <w:t>Imipramina</w:t>
      </w:r>
      <w:proofErr w:type="spellEnd"/>
      <w:r w:rsidRPr="00427AAB">
        <w:rPr>
          <w:rFonts w:ascii="Arial" w:eastAsia="Times New Roman" w:hAnsi="Arial" w:cs="Arial"/>
          <w:sz w:val="25"/>
          <w:szCs w:val="25"/>
          <w:lang w:eastAsia="es-BO"/>
        </w:rPr>
        <w:t xml:space="preserve">, </w:t>
      </w:r>
      <w:proofErr w:type="spellStart"/>
      <w:r w:rsidRPr="00427AAB">
        <w:rPr>
          <w:rFonts w:ascii="Arial" w:eastAsia="Times New Roman" w:hAnsi="Arial" w:cs="Arial"/>
          <w:sz w:val="25"/>
          <w:szCs w:val="25"/>
          <w:lang w:eastAsia="es-BO"/>
        </w:rPr>
        <w:t>Metildopa</w:t>
      </w:r>
      <w:proofErr w:type="spellEnd"/>
      <w:r w:rsidRPr="00427AAB">
        <w:rPr>
          <w:rFonts w:ascii="Arial" w:eastAsia="Times New Roman" w:hAnsi="Arial" w:cs="Arial"/>
          <w:sz w:val="25"/>
          <w:szCs w:val="25"/>
          <w:lang w:eastAsia="es-BO"/>
        </w:rPr>
        <w:t xml:space="preserve">, H. Liberadora de tiroides, Insulina, </w:t>
      </w:r>
      <w:proofErr w:type="spellStart"/>
      <w:r w:rsidRPr="00427AAB">
        <w:rPr>
          <w:rFonts w:ascii="Arial" w:eastAsia="Times New Roman" w:hAnsi="Arial" w:cs="Arial"/>
          <w:sz w:val="25"/>
          <w:szCs w:val="25"/>
          <w:lang w:eastAsia="es-BO"/>
        </w:rPr>
        <w:t>Oxitocina</w:t>
      </w:r>
      <w:proofErr w:type="spellEnd"/>
      <w:r w:rsidRPr="00427AAB">
        <w:rPr>
          <w:rFonts w:ascii="Arial" w:eastAsia="Times New Roman" w:hAnsi="Arial" w:cs="Arial"/>
          <w:sz w:val="25"/>
          <w:szCs w:val="25"/>
          <w:lang w:eastAsia="es-BO"/>
        </w:rPr>
        <w:t xml:space="preserve">, nasal, </w:t>
      </w:r>
      <w:proofErr w:type="spellStart"/>
      <w:r w:rsidRPr="00427AAB">
        <w:rPr>
          <w:rFonts w:ascii="Arial" w:eastAsia="Times New Roman" w:hAnsi="Arial" w:cs="Arial"/>
          <w:sz w:val="25"/>
          <w:szCs w:val="25"/>
          <w:lang w:eastAsia="es-BO"/>
        </w:rPr>
        <w:t>Sulpiride</w:t>
      </w:r>
      <w:proofErr w:type="spellEnd"/>
      <w:r w:rsidRPr="00427AAB">
        <w:rPr>
          <w:rFonts w:ascii="Arial" w:eastAsia="Times New Roman" w:hAnsi="Arial" w:cs="Arial"/>
          <w:sz w:val="25"/>
          <w:szCs w:val="25"/>
          <w:lang w:eastAsia="es-BO"/>
        </w:rPr>
        <w:t xml:space="preserve">. </w:t>
      </w:r>
    </w:p>
    <w:p w:rsidR="00427AAB" w:rsidRPr="00427AAB" w:rsidRDefault="00427AAB" w:rsidP="00427AAB">
      <w:pPr>
        <w:spacing w:after="0" w:line="240" w:lineRule="auto"/>
        <w:rPr>
          <w:rFonts w:ascii="Arial" w:eastAsia="Times New Roman" w:hAnsi="Arial" w:cs="Arial"/>
          <w:sz w:val="25"/>
          <w:szCs w:val="25"/>
          <w:lang w:eastAsia="es-BO"/>
        </w:rPr>
      </w:pPr>
      <w:r w:rsidRPr="00427AAB">
        <w:rPr>
          <w:rFonts w:ascii="Arial" w:eastAsia="Times New Roman" w:hAnsi="Arial" w:cs="Arial"/>
          <w:b/>
          <w:sz w:val="25"/>
          <w:szCs w:val="25"/>
          <w:lang w:eastAsia="es-BO"/>
        </w:rPr>
        <w:t>Calcificación</w:t>
      </w:r>
      <w:r w:rsidRPr="00427AAB">
        <w:rPr>
          <w:rFonts w:ascii="Arial" w:eastAsia="Times New Roman" w:hAnsi="Arial" w:cs="Arial"/>
          <w:sz w:val="25"/>
          <w:szCs w:val="25"/>
          <w:lang w:eastAsia="es-BO"/>
        </w:rPr>
        <w:t xml:space="preserve">: Pueden formarse depósitos de calcio en el tejido que rodea la prótesis, lo que puede causar </w:t>
      </w:r>
      <w:proofErr w:type="spellStart"/>
      <w:r w:rsidRPr="00427AAB">
        <w:rPr>
          <w:rFonts w:ascii="Arial" w:eastAsia="Times New Roman" w:hAnsi="Arial" w:cs="Arial"/>
          <w:sz w:val="25"/>
          <w:szCs w:val="25"/>
          <w:lang w:eastAsia="es-BO"/>
        </w:rPr>
        <w:t>dolor</w:t>
      </w:r>
      <w:proofErr w:type="gramStart"/>
      <w:r w:rsidRPr="00427AAB">
        <w:rPr>
          <w:rFonts w:ascii="Arial" w:eastAsia="Times New Roman" w:hAnsi="Arial" w:cs="Arial"/>
          <w:sz w:val="25"/>
          <w:szCs w:val="25"/>
          <w:lang w:eastAsia="es-BO"/>
        </w:rPr>
        <w:t>,aumento</w:t>
      </w:r>
      <w:proofErr w:type="spellEnd"/>
      <w:proofErr w:type="gramEnd"/>
      <w:r w:rsidRPr="00427AAB">
        <w:rPr>
          <w:rFonts w:ascii="Arial" w:eastAsia="Times New Roman" w:hAnsi="Arial" w:cs="Arial"/>
          <w:sz w:val="25"/>
          <w:szCs w:val="25"/>
          <w:lang w:eastAsia="es-BO"/>
        </w:rPr>
        <w:t xml:space="preserve"> de la consistencia, y pueden ser visibles en la mamografía. Si esto ocurre, puede ser necesaria cirugía adicional</w:t>
      </w:r>
    </w:p>
    <w:p w:rsidR="00427AAB" w:rsidRDefault="00427AAB" w:rsidP="00427AAB">
      <w:pPr>
        <w:spacing w:after="0" w:line="240" w:lineRule="auto"/>
        <w:rPr>
          <w:rFonts w:ascii="Arial" w:eastAsia="Times New Roman" w:hAnsi="Arial" w:cs="Arial"/>
          <w:sz w:val="25"/>
          <w:szCs w:val="25"/>
          <w:lang w:eastAsia="es-BO"/>
        </w:rPr>
      </w:pPr>
      <w:proofErr w:type="gramStart"/>
      <w:r w:rsidRPr="00427AAB">
        <w:rPr>
          <w:rFonts w:ascii="Arial" w:eastAsia="Times New Roman" w:hAnsi="Arial" w:cs="Arial"/>
          <w:sz w:val="25"/>
          <w:szCs w:val="25"/>
          <w:lang w:eastAsia="es-BO"/>
        </w:rPr>
        <w:t>para</w:t>
      </w:r>
      <w:proofErr w:type="gramEnd"/>
      <w:r w:rsidRPr="00427AAB">
        <w:rPr>
          <w:rFonts w:ascii="Arial" w:eastAsia="Times New Roman" w:hAnsi="Arial" w:cs="Arial"/>
          <w:sz w:val="25"/>
          <w:szCs w:val="25"/>
          <w:lang w:eastAsia="es-BO"/>
        </w:rPr>
        <w:t xml:space="preserve"> corregir el problema.</w:t>
      </w:r>
    </w:p>
    <w:p w:rsidR="00427AAB" w:rsidRPr="00427AAB" w:rsidRDefault="00427AAB" w:rsidP="00427AAB">
      <w:pPr>
        <w:spacing w:after="0" w:line="240" w:lineRule="auto"/>
        <w:rPr>
          <w:rFonts w:ascii="Arial" w:eastAsia="Times New Roman" w:hAnsi="Arial" w:cs="Arial"/>
          <w:sz w:val="25"/>
          <w:szCs w:val="25"/>
          <w:lang w:eastAsia="es-BO"/>
        </w:rPr>
      </w:pPr>
      <w:r w:rsidRPr="00427AAB">
        <w:rPr>
          <w:rFonts w:ascii="Arial" w:eastAsia="Times New Roman" w:hAnsi="Arial" w:cs="Arial"/>
          <w:b/>
          <w:sz w:val="25"/>
          <w:szCs w:val="25"/>
          <w:lang w:eastAsia="es-BO"/>
        </w:rPr>
        <w:t>Actividades y ocupaciones poco frecuentes</w:t>
      </w:r>
      <w:r w:rsidRPr="00427AAB">
        <w:rPr>
          <w:rFonts w:ascii="Arial" w:eastAsia="Times New Roman" w:hAnsi="Arial" w:cs="Arial"/>
          <w:sz w:val="25"/>
          <w:szCs w:val="25"/>
          <w:lang w:eastAsia="es-BO"/>
        </w:rPr>
        <w:t>. Las actividades y ocupaciones que implican un riesgo de traumatismo mamario, potencialmente podrían romper o dañar los implantes mamarios.</w:t>
      </w:r>
    </w:p>
    <w:p w:rsidR="00427AAB" w:rsidRPr="00427AAB" w:rsidRDefault="00427AAB" w:rsidP="00427AAB">
      <w:pPr>
        <w:spacing w:after="0" w:line="240" w:lineRule="auto"/>
        <w:rPr>
          <w:rFonts w:ascii="Arial" w:eastAsia="Times New Roman" w:hAnsi="Arial" w:cs="Arial"/>
          <w:sz w:val="25"/>
          <w:szCs w:val="25"/>
          <w:lang w:eastAsia="es-BO"/>
        </w:rPr>
      </w:pPr>
      <w:r w:rsidRPr="00427AAB">
        <w:rPr>
          <w:rFonts w:ascii="Arial" w:eastAsia="Times New Roman" w:hAnsi="Arial" w:cs="Arial"/>
          <w:b/>
          <w:sz w:val="25"/>
          <w:szCs w:val="25"/>
          <w:lang w:eastAsia="es-BO"/>
        </w:rPr>
        <w:t xml:space="preserve">Reacciones </w:t>
      </w:r>
      <w:proofErr w:type="gramStart"/>
      <w:r w:rsidRPr="00427AAB">
        <w:rPr>
          <w:rFonts w:ascii="Arial" w:eastAsia="Times New Roman" w:hAnsi="Arial" w:cs="Arial"/>
          <w:b/>
          <w:sz w:val="25"/>
          <w:szCs w:val="25"/>
          <w:lang w:eastAsia="es-BO"/>
        </w:rPr>
        <w:t>alérgicas</w:t>
      </w:r>
      <w:proofErr w:type="gramEnd"/>
      <w:r w:rsidRPr="00427AAB">
        <w:rPr>
          <w:rFonts w:ascii="Arial" w:eastAsia="Times New Roman" w:hAnsi="Arial" w:cs="Arial"/>
          <w:sz w:val="25"/>
          <w:szCs w:val="25"/>
          <w:lang w:eastAsia="es-BO"/>
        </w:rPr>
        <w:t>. En casos raros se han descrito alergias locales al esparadrapo, material de sutura o preparados tópicos. Pueden ocurrir reacciones sistémicas, que son más graves, frente a medicaciones usadas durante la cirugía o después. Las reacciones alérgicas pueden requerir tratamiento adicional.</w:t>
      </w:r>
    </w:p>
    <w:p w:rsidR="00427AAB" w:rsidRPr="00427AAB" w:rsidRDefault="00427AAB" w:rsidP="00427AAB">
      <w:pPr>
        <w:spacing w:after="0" w:line="240" w:lineRule="auto"/>
        <w:rPr>
          <w:rFonts w:ascii="Arial" w:eastAsia="Times New Roman" w:hAnsi="Arial" w:cs="Arial"/>
          <w:sz w:val="25"/>
          <w:szCs w:val="25"/>
          <w:lang w:eastAsia="es-BO"/>
        </w:rPr>
      </w:pPr>
      <w:r w:rsidRPr="00427AAB">
        <w:rPr>
          <w:rFonts w:ascii="Arial" w:eastAsia="Times New Roman" w:hAnsi="Arial" w:cs="Arial"/>
          <w:b/>
          <w:sz w:val="25"/>
          <w:szCs w:val="25"/>
          <w:lang w:eastAsia="es-BO"/>
        </w:rPr>
        <w:t>Enfermedad de la mama</w:t>
      </w:r>
      <w:r w:rsidRPr="00427AAB">
        <w:rPr>
          <w:rFonts w:ascii="Arial" w:eastAsia="Times New Roman" w:hAnsi="Arial" w:cs="Arial"/>
          <w:sz w:val="25"/>
          <w:szCs w:val="25"/>
          <w:lang w:eastAsia="es-BO"/>
        </w:rPr>
        <w:t>. La literatura médica actual no demuestra un incremento en el riesgo de enfermedad mamaria o cáncer de mama en mujeres portadoras de prótesis mamarias por motivo estético o reconstructivo.</w:t>
      </w:r>
    </w:p>
    <w:p w:rsidR="00427AAB" w:rsidRPr="00427AAB" w:rsidRDefault="00427AAB" w:rsidP="00427AAB">
      <w:pPr>
        <w:spacing w:after="0" w:line="240" w:lineRule="auto"/>
        <w:rPr>
          <w:rFonts w:ascii="Arial" w:eastAsia="Times New Roman" w:hAnsi="Arial" w:cs="Arial"/>
          <w:sz w:val="25"/>
          <w:szCs w:val="25"/>
          <w:lang w:eastAsia="es-BO"/>
        </w:rPr>
      </w:pPr>
      <w:r w:rsidRPr="00427AAB">
        <w:rPr>
          <w:rFonts w:ascii="Arial" w:eastAsia="Times New Roman" w:hAnsi="Arial" w:cs="Arial"/>
          <w:sz w:val="25"/>
          <w:szCs w:val="25"/>
          <w:lang w:eastAsia="es-BO"/>
        </w:rPr>
        <w:t>La enfermedad mamaria puede aparecer independientemente de la presencia de prótesis. Es recomendable que todas las mujeres se practiquen autoexamen periódicamente, se sometan a mamografía de acuerdo con las pautas habituales y consulten a su médico si descubren un bulto en la mama.</w:t>
      </w:r>
    </w:p>
    <w:p w:rsidR="00427AAB" w:rsidRDefault="00427AAB" w:rsidP="00427AAB">
      <w:pPr>
        <w:spacing w:after="0" w:line="240" w:lineRule="auto"/>
        <w:rPr>
          <w:rFonts w:ascii="Arial" w:eastAsia="Times New Roman" w:hAnsi="Arial" w:cs="Arial"/>
          <w:sz w:val="25"/>
          <w:szCs w:val="25"/>
          <w:lang w:eastAsia="es-BO"/>
        </w:rPr>
      </w:pPr>
    </w:p>
    <w:p w:rsidR="00427AAB" w:rsidRPr="00427AAB" w:rsidRDefault="00427AAB" w:rsidP="00427AAB">
      <w:pPr>
        <w:spacing w:after="0" w:line="240" w:lineRule="auto"/>
        <w:rPr>
          <w:rFonts w:ascii="Arial" w:eastAsia="Times New Roman" w:hAnsi="Arial" w:cs="Arial"/>
          <w:b/>
          <w:sz w:val="25"/>
          <w:szCs w:val="25"/>
          <w:lang w:eastAsia="es-BO"/>
        </w:rPr>
      </w:pPr>
      <w:r w:rsidRPr="00427AAB">
        <w:rPr>
          <w:rFonts w:ascii="Arial" w:eastAsia="Times New Roman" w:hAnsi="Arial" w:cs="Arial"/>
          <w:b/>
          <w:sz w:val="25"/>
          <w:szCs w:val="25"/>
          <w:lang w:eastAsia="es-BO"/>
        </w:rPr>
        <w:lastRenderedPageBreak/>
        <w:t>NECESIDAD DE CIRUGÍA ADICIONAL</w:t>
      </w:r>
    </w:p>
    <w:p w:rsidR="00427AAB" w:rsidRPr="00427AAB" w:rsidRDefault="00427AAB" w:rsidP="00427AAB">
      <w:pPr>
        <w:spacing w:after="0" w:line="240" w:lineRule="auto"/>
        <w:rPr>
          <w:rFonts w:ascii="Arial" w:eastAsia="Times New Roman" w:hAnsi="Arial" w:cs="Arial"/>
          <w:sz w:val="25"/>
          <w:szCs w:val="25"/>
          <w:lang w:eastAsia="es-BO"/>
        </w:rPr>
      </w:pPr>
      <w:r w:rsidRPr="00427AAB">
        <w:rPr>
          <w:rFonts w:ascii="Arial" w:eastAsia="Times New Roman" w:hAnsi="Arial" w:cs="Arial"/>
          <w:sz w:val="25"/>
          <w:szCs w:val="25"/>
          <w:lang w:eastAsia="es-BO"/>
        </w:rPr>
        <w:t xml:space="preserve">Si ocurren complicaciones puede ser necesaria la cirugía adicional u otros tratamientos. Aunque los riesgos y complicaciones son raros, los riesgos citados están particularmente asociados con la </w:t>
      </w:r>
      <w:proofErr w:type="spellStart"/>
      <w:r w:rsidRPr="00427AAB">
        <w:rPr>
          <w:rFonts w:ascii="Arial" w:eastAsia="Times New Roman" w:hAnsi="Arial" w:cs="Arial"/>
          <w:sz w:val="25"/>
          <w:szCs w:val="25"/>
          <w:lang w:eastAsia="es-BO"/>
        </w:rPr>
        <w:t>mamoplastia</w:t>
      </w:r>
      <w:proofErr w:type="spellEnd"/>
      <w:r w:rsidRPr="00427AAB">
        <w:rPr>
          <w:rFonts w:ascii="Arial" w:eastAsia="Times New Roman" w:hAnsi="Arial" w:cs="Arial"/>
          <w:sz w:val="25"/>
          <w:szCs w:val="25"/>
          <w:lang w:eastAsia="es-BO"/>
        </w:rPr>
        <w:t xml:space="preserve"> de aumento. Pueden ocurrir otros riesgos y complicaciones, pero son todavía más infrecuentes. La práctica de la Medicina y la Cirugía no es una ciencia exacta, y aunque se esperan buenos resultados, no hay garantía </w:t>
      </w:r>
      <w:proofErr w:type="spellStart"/>
      <w:r w:rsidRPr="00427AAB">
        <w:rPr>
          <w:rFonts w:ascii="Arial" w:eastAsia="Times New Roman" w:hAnsi="Arial" w:cs="Arial"/>
          <w:sz w:val="25"/>
          <w:szCs w:val="25"/>
          <w:lang w:eastAsia="es-BO"/>
        </w:rPr>
        <w:t>explicita</w:t>
      </w:r>
      <w:proofErr w:type="spellEnd"/>
      <w:r w:rsidRPr="00427AAB">
        <w:rPr>
          <w:rFonts w:ascii="Arial" w:eastAsia="Times New Roman" w:hAnsi="Arial" w:cs="Arial"/>
          <w:sz w:val="25"/>
          <w:szCs w:val="25"/>
          <w:lang w:eastAsia="es-BO"/>
        </w:rPr>
        <w:t xml:space="preserve"> o implícita sobre los resultados que pueden obtenerse.</w:t>
      </w:r>
    </w:p>
    <w:p w:rsidR="00427AAB" w:rsidRPr="00427AAB" w:rsidRDefault="00427AAB" w:rsidP="00427AAB">
      <w:pPr>
        <w:spacing w:after="0" w:line="240" w:lineRule="auto"/>
        <w:rPr>
          <w:rFonts w:ascii="Arial" w:eastAsia="Times New Roman" w:hAnsi="Arial" w:cs="Arial"/>
          <w:b/>
          <w:sz w:val="25"/>
          <w:szCs w:val="25"/>
          <w:lang w:eastAsia="es-BO"/>
        </w:rPr>
      </w:pPr>
      <w:bookmarkStart w:id="0" w:name="_GoBack"/>
      <w:r w:rsidRPr="00427AAB">
        <w:rPr>
          <w:rFonts w:ascii="Arial" w:eastAsia="Times New Roman" w:hAnsi="Arial" w:cs="Arial"/>
          <w:b/>
          <w:sz w:val="25"/>
          <w:szCs w:val="25"/>
          <w:lang w:eastAsia="es-BO"/>
        </w:rPr>
        <w:t>RESPONSABILIDADES ECONÓMICAS</w:t>
      </w:r>
    </w:p>
    <w:p w:rsidR="00427AAB" w:rsidRPr="00427AAB" w:rsidRDefault="00427AAB" w:rsidP="00427AAB">
      <w:pPr>
        <w:spacing w:after="0" w:line="240" w:lineRule="auto"/>
        <w:rPr>
          <w:rFonts w:ascii="Arial" w:eastAsia="Times New Roman" w:hAnsi="Arial" w:cs="Arial"/>
          <w:sz w:val="25"/>
          <w:szCs w:val="25"/>
          <w:lang w:eastAsia="es-BO"/>
        </w:rPr>
      </w:pPr>
      <w:r w:rsidRPr="00427AAB">
        <w:rPr>
          <w:rFonts w:ascii="Arial" w:eastAsia="Times New Roman" w:hAnsi="Arial" w:cs="Arial"/>
          <w:sz w:val="25"/>
          <w:szCs w:val="25"/>
          <w:lang w:eastAsia="es-BO"/>
        </w:rPr>
        <w:t xml:space="preserve">El coste de la cirugía resulta de diversos cargos por servicios prestados. El total incluye los honorarios </w:t>
      </w:r>
      <w:r w:rsidR="00BD3064">
        <w:rPr>
          <w:rFonts w:ascii="Arial" w:eastAsia="Times New Roman" w:hAnsi="Arial" w:cs="Arial"/>
          <w:sz w:val="25"/>
          <w:szCs w:val="25"/>
          <w:lang w:eastAsia="es-BO"/>
        </w:rPr>
        <w:t xml:space="preserve">del equipo </w:t>
      </w:r>
      <w:proofErr w:type="spellStart"/>
      <w:r w:rsidR="00BD3064">
        <w:rPr>
          <w:rFonts w:ascii="Arial" w:eastAsia="Times New Roman" w:hAnsi="Arial" w:cs="Arial"/>
          <w:sz w:val="25"/>
          <w:szCs w:val="25"/>
          <w:lang w:eastAsia="es-BO"/>
        </w:rPr>
        <w:t>quirurgico</w:t>
      </w:r>
      <w:proofErr w:type="spellEnd"/>
      <w:r w:rsidRPr="00427AAB">
        <w:rPr>
          <w:rFonts w:ascii="Arial" w:eastAsia="Times New Roman" w:hAnsi="Arial" w:cs="Arial"/>
          <w:sz w:val="25"/>
          <w:szCs w:val="25"/>
          <w:lang w:eastAsia="es-BO"/>
        </w:rPr>
        <w:t xml:space="preserve">, el coste de material quirúrgico, anestesia, pruebas de laboratorio, y posibles cargos del hospital, dependiendo de dónde se realice la cirugía. Si el coste de la cirugía está cubierto por un seguro, usted puede ser responsable de pagos </w:t>
      </w:r>
    </w:p>
    <w:p w:rsidR="00427AAB" w:rsidRPr="00427AAB" w:rsidRDefault="00427AAB" w:rsidP="00BD3064">
      <w:pPr>
        <w:tabs>
          <w:tab w:val="left" w:pos="6435"/>
        </w:tabs>
        <w:spacing w:after="0" w:line="240" w:lineRule="auto"/>
        <w:rPr>
          <w:rFonts w:ascii="Arial" w:eastAsia="Times New Roman" w:hAnsi="Arial" w:cs="Arial"/>
          <w:sz w:val="25"/>
          <w:szCs w:val="25"/>
          <w:lang w:eastAsia="es-BO"/>
        </w:rPr>
      </w:pPr>
      <w:proofErr w:type="gramStart"/>
      <w:r w:rsidRPr="00427AAB">
        <w:rPr>
          <w:rFonts w:ascii="Arial" w:eastAsia="Times New Roman" w:hAnsi="Arial" w:cs="Arial"/>
          <w:sz w:val="25"/>
          <w:szCs w:val="25"/>
          <w:lang w:eastAsia="es-BO"/>
        </w:rPr>
        <w:t>adicionales</w:t>
      </w:r>
      <w:proofErr w:type="gramEnd"/>
      <w:r w:rsidRPr="00427AAB">
        <w:rPr>
          <w:rFonts w:ascii="Arial" w:eastAsia="Times New Roman" w:hAnsi="Arial" w:cs="Arial"/>
          <w:sz w:val="25"/>
          <w:szCs w:val="25"/>
          <w:lang w:eastAsia="es-BO"/>
        </w:rPr>
        <w:t xml:space="preserve">, deducciones y cargos no cubiertos. </w:t>
      </w:r>
      <w:r w:rsidR="00BD3064">
        <w:rPr>
          <w:rFonts w:ascii="Arial" w:eastAsia="Times New Roman" w:hAnsi="Arial" w:cs="Arial"/>
          <w:sz w:val="25"/>
          <w:szCs w:val="25"/>
          <w:lang w:eastAsia="es-BO"/>
        </w:rPr>
        <w:tab/>
      </w:r>
    </w:p>
    <w:p w:rsidR="00427AAB" w:rsidRPr="00427AAB" w:rsidRDefault="00427AAB" w:rsidP="00427AAB">
      <w:pPr>
        <w:spacing w:after="0" w:line="240" w:lineRule="auto"/>
        <w:rPr>
          <w:rFonts w:ascii="Arial" w:eastAsia="Times New Roman" w:hAnsi="Arial" w:cs="Arial"/>
          <w:sz w:val="25"/>
          <w:szCs w:val="25"/>
          <w:lang w:eastAsia="es-BO"/>
        </w:rPr>
      </w:pPr>
      <w:r w:rsidRPr="00427AAB">
        <w:rPr>
          <w:rFonts w:ascii="Arial" w:eastAsia="Times New Roman" w:hAnsi="Arial" w:cs="Arial"/>
          <w:sz w:val="25"/>
          <w:szCs w:val="25"/>
          <w:lang w:eastAsia="es-BO"/>
        </w:rPr>
        <w:t xml:space="preserve">Los posibles costes adicionales (prolongación de la estancia hospitalaria, </w:t>
      </w:r>
    </w:p>
    <w:p w:rsidR="00427AAB" w:rsidRPr="00427AAB" w:rsidRDefault="00427AAB" w:rsidP="00427AAB">
      <w:pPr>
        <w:spacing w:after="0" w:line="240" w:lineRule="auto"/>
        <w:rPr>
          <w:rFonts w:ascii="Arial" w:eastAsia="Times New Roman" w:hAnsi="Arial" w:cs="Arial"/>
          <w:sz w:val="25"/>
          <w:szCs w:val="25"/>
          <w:lang w:eastAsia="es-BO"/>
        </w:rPr>
      </w:pPr>
      <w:proofErr w:type="gramStart"/>
      <w:r w:rsidRPr="00427AAB">
        <w:rPr>
          <w:rFonts w:ascii="Arial" w:eastAsia="Times New Roman" w:hAnsi="Arial" w:cs="Arial"/>
          <w:sz w:val="25"/>
          <w:szCs w:val="25"/>
          <w:lang w:eastAsia="es-BO"/>
        </w:rPr>
        <w:t>ingreso</w:t>
      </w:r>
      <w:proofErr w:type="gramEnd"/>
      <w:r w:rsidRPr="00427AAB">
        <w:rPr>
          <w:rFonts w:ascii="Arial" w:eastAsia="Times New Roman" w:hAnsi="Arial" w:cs="Arial"/>
          <w:sz w:val="25"/>
          <w:szCs w:val="25"/>
          <w:lang w:eastAsia="es-BO"/>
        </w:rPr>
        <w:t xml:space="preserve"> en la UCI, transfusiones sanguíneas, etc.) </w:t>
      </w:r>
      <w:proofErr w:type="gramStart"/>
      <w:r w:rsidRPr="00427AAB">
        <w:rPr>
          <w:rFonts w:ascii="Arial" w:eastAsia="Times New Roman" w:hAnsi="Arial" w:cs="Arial"/>
          <w:sz w:val="25"/>
          <w:szCs w:val="25"/>
          <w:lang w:eastAsia="es-BO"/>
        </w:rPr>
        <w:t>si</w:t>
      </w:r>
      <w:proofErr w:type="gramEnd"/>
      <w:r w:rsidRPr="00427AAB">
        <w:rPr>
          <w:rFonts w:ascii="Arial" w:eastAsia="Times New Roman" w:hAnsi="Arial" w:cs="Arial"/>
          <w:sz w:val="25"/>
          <w:szCs w:val="25"/>
          <w:lang w:eastAsia="es-BO"/>
        </w:rPr>
        <w:t xml:space="preserve"> se dan complicaciones derivadas de la cirugía y los costes</w:t>
      </w:r>
      <w:r>
        <w:rPr>
          <w:rFonts w:ascii="Arial" w:eastAsia="Times New Roman" w:hAnsi="Arial" w:cs="Arial"/>
          <w:sz w:val="25"/>
          <w:szCs w:val="25"/>
          <w:lang w:eastAsia="es-BO"/>
        </w:rPr>
        <w:t xml:space="preserve"> </w:t>
      </w:r>
      <w:r w:rsidRPr="00427AAB">
        <w:rPr>
          <w:rFonts w:ascii="Arial" w:eastAsia="Times New Roman" w:hAnsi="Arial" w:cs="Arial"/>
          <w:sz w:val="25"/>
          <w:szCs w:val="25"/>
          <w:lang w:eastAsia="es-BO"/>
        </w:rPr>
        <w:t xml:space="preserve">por cirugía secundaria o cirugía hospitalaria de día relacionadas con la revisión quirúrgica correrán también a su cargo y no </w:t>
      </w:r>
    </w:p>
    <w:p w:rsidR="00427AAB" w:rsidRPr="00427AAB" w:rsidRDefault="00427AAB" w:rsidP="00427AAB">
      <w:pPr>
        <w:spacing w:after="0" w:line="240" w:lineRule="auto"/>
        <w:rPr>
          <w:rFonts w:ascii="Arial" w:eastAsia="Times New Roman" w:hAnsi="Arial" w:cs="Arial"/>
          <w:sz w:val="25"/>
          <w:szCs w:val="25"/>
          <w:lang w:eastAsia="es-BO"/>
        </w:rPr>
      </w:pPr>
      <w:proofErr w:type="gramStart"/>
      <w:r w:rsidRPr="00427AAB">
        <w:rPr>
          <w:rFonts w:ascii="Arial" w:eastAsia="Times New Roman" w:hAnsi="Arial" w:cs="Arial"/>
          <w:sz w:val="25"/>
          <w:szCs w:val="25"/>
          <w:lang w:eastAsia="es-BO"/>
        </w:rPr>
        <w:t>están</w:t>
      </w:r>
      <w:proofErr w:type="gramEnd"/>
      <w:r w:rsidRPr="00427AAB">
        <w:rPr>
          <w:rFonts w:ascii="Arial" w:eastAsia="Times New Roman" w:hAnsi="Arial" w:cs="Arial"/>
          <w:sz w:val="25"/>
          <w:szCs w:val="25"/>
          <w:lang w:eastAsia="es-BO"/>
        </w:rPr>
        <w:t xml:space="preserve"> incluidos en el presupuesto orientativo inicial que se le ha facilitado.</w:t>
      </w:r>
    </w:p>
    <w:bookmarkEnd w:id="0"/>
    <w:p w:rsidR="00427AAB" w:rsidRPr="00427AAB" w:rsidRDefault="00427AAB" w:rsidP="00427AAB">
      <w:pPr>
        <w:spacing w:after="0" w:line="240" w:lineRule="auto"/>
        <w:rPr>
          <w:rFonts w:ascii="Arial" w:eastAsia="Times New Roman" w:hAnsi="Arial" w:cs="Arial"/>
          <w:b/>
          <w:sz w:val="25"/>
          <w:szCs w:val="25"/>
          <w:lang w:eastAsia="es-BO"/>
        </w:rPr>
      </w:pPr>
      <w:r w:rsidRPr="00427AAB">
        <w:rPr>
          <w:rFonts w:ascii="Arial" w:eastAsia="Times New Roman" w:hAnsi="Arial" w:cs="Arial"/>
          <w:b/>
          <w:sz w:val="25"/>
          <w:szCs w:val="25"/>
          <w:lang w:eastAsia="es-BO"/>
        </w:rPr>
        <w:t>RENUNCIA</w:t>
      </w:r>
    </w:p>
    <w:p w:rsidR="00427AAB" w:rsidRPr="00427AAB" w:rsidRDefault="00427AAB" w:rsidP="00427AAB">
      <w:pPr>
        <w:spacing w:after="0" w:line="240" w:lineRule="auto"/>
        <w:rPr>
          <w:rFonts w:ascii="Arial" w:eastAsia="Times New Roman" w:hAnsi="Arial" w:cs="Arial"/>
          <w:sz w:val="25"/>
          <w:szCs w:val="25"/>
          <w:lang w:eastAsia="es-BO"/>
        </w:rPr>
      </w:pPr>
      <w:r w:rsidRPr="00427AAB">
        <w:rPr>
          <w:rFonts w:ascii="Arial" w:eastAsia="Times New Roman" w:hAnsi="Arial" w:cs="Arial"/>
          <w:sz w:val="25"/>
          <w:szCs w:val="25"/>
          <w:lang w:eastAsia="es-BO"/>
        </w:rPr>
        <w:t xml:space="preserve">Los documentos de consentimiento informado se emplean para comunicar información acerca del tratamiento quirúrgico propuesto para una enfermedad o situación determinada, así como para mostrar los riesgos y formas </w:t>
      </w:r>
      <w:r>
        <w:rPr>
          <w:rFonts w:ascii="Arial" w:eastAsia="Times New Roman" w:hAnsi="Arial" w:cs="Arial"/>
          <w:sz w:val="25"/>
          <w:szCs w:val="25"/>
          <w:lang w:eastAsia="es-BO"/>
        </w:rPr>
        <w:t>a</w:t>
      </w:r>
      <w:r w:rsidRPr="00427AAB">
        <w:rPr>
          <w:rFonts w:ascii="Arial" w:eastAsia="Times New Roman" w:hAnsi="Arial" w:cs="Arial"/>
          <w:sz w:val="25"/>
          <w:szCs w:val="25"/>
          <w:lang w:eastAsia="es-BO"/>
        </w:rPr>
        <w:t xml:space="preserve">lternativas de tratamiento. El proceso de consentimiento informado pretende definir los principios para dar a conocer los riesgos, que generalmente satisfará las necesidades de la mayoría de los pacientes en la mayoría de las </w:t>
      </w:r>
      <w:r>
        <w:rPr>
          <w:rFonts w:ascii="Arial" w:eastAsia="Times New Roman" w:hAnsi="Arial" w:cs="Arial"/>
          <w:sz w:val="25"/>
          <w:szCs w:val="25"/>
          <w:lang w:eastAsia="es-BO"/>
        </w:rPr>
        <w:t>c</w:t>
      </w:r>
      <w:r w:rsidRPr="00427AAB">
        <w:rPr>
          <w:rFonts w:ascii="Arial" w:eastAsia="Times New Roman" w:hAnsi="Arial" w:cs="Arial"/>
          <w:sz w:val="25"/>
          <w:szCs w:val="25"/>
          <w:lang w:eastAsia="es-BO"/>
        </w:rPr>
        <w:t>ircunstancias.</w:t>
      </w:r>
    </w:p>
    <w:p w:rsidR="00427AAB" w:rsidRDefault="00427AAB" w:rsidP="00427AAB">
      <w:pPr>
        <w:spacing w:after="0" w:line="240" w:lineRule="auto"/>
        <w:rPr>
          <w:rFonts w:ascii="Arial" w:eastAsia="Times New Roman" w:hAnsi="Arial" w:cs="Arial"/>
          <w:sz w:val="25"/>
          <w:szCs w:val="25"/>
          <w:lang w:eastAsia="es-BO"/>
        </w:rPr>
      </w:pPr>
      <w:r w:rsidRPr="00427AAB">
        <w:rPr>
          <w:rFonts w:ascii="Arial" w:eastAsia="Times New Roman" w:hAnsi="Arial" w:cs="Arial"/>
          <w:sz w:val="25"/>
          <w:szCs w:val="25"/>
          <w:lang w:eastAsia="es-BO"/>
        </w:rPr>
        <w:t>Sin embargo, no debe considerarse que los documentos de consentimiento informado incluyan todos los aspectos sobre otros métodos de tratamiento o riesgos posibles. Su cirujano plástico puede proporcionarle información adicional o diferente, basada en todos los hechos de su caso particular y en el estado del conocimiento médico.</w:t>
      </w:r>
      <w:r>
        <w:rPr>
          <w:rFonts w:ascii="Arial" w:eastAsia="Times New Roman" w:hAnsi="Arial" w:cs="Arial"/>
          <w:sz w:val="25"/>
          <w:szCs w:val="25"/>
          <w:lang w:eastAsia="es-BO"/>
        </w:rPr>
        <w:t xml:space="preserve"> </w:t>
      </w:r>
    </w:p>
    <w:p w:rsidR="00427AAB" w:rsidRDefault="00427AAB" w:rsidP="00427AAB">
      <w:pPr>
        <w:spacing w:after="0" w:line="240" w:lineRule="auto"/>
        <w:rPr>
          <w:rFonts w:ascii="Arial" w:eastAsia="Times New Roman" w:hAnsi="Arial" w:cs="Arial"/>
          <w:sz w:val="25"/>
          <w:szCs w:val="25"/>
          <w:lang w:eastAsia="es-BO"/>
        </w:rPr>
      </w:pPr>
    </w:p>
    <w:p w:rsidR="00427AAB" w:rsidRDefault="00427AAB" w:rsidP="00427AAB">
      <w:pPr>
        <w:spacing w:after="0" w:line="240" w:lineRule="auto"/>
        <w:rPr>
          <w:rFonts w:ascii="Arial" w:eastAsia="Times New Roman" w:hAnsi="Arial" w:cs="Arial"/>
          <w:sz w:val="25"/>
          <w:szCs w:val="25"/>
          <w:lang w:eastAsia="es-BO"/>
        </w:rPr>
      </w:pPr>
    </w:p>
    <w:p w:rsidR="00427AAB" w:rsidRDefault="00427AAB" w:rsidP="00427AAB">
      <w:pPr>
        <w:spacing w:after="0" w:line="240" w:lineRule="auto"/>
        <w:rPr>
          <w:rFonts w:ascii="Arial" w:eastAsia="Times New Roman" w:hAnsi="Arial" w:cs="Arial"/>
          <w:sz w:val="25"/>
          <w:szCs w:val="25"/>
          <w:lang w:eastAsia="es-BO"/>
        </w:rPr>
      </w:pPr>
      <w:r>
        <w:rPr>
          <w:rFonts w:ascii="Arial" w:eastAsia="Times New Roman" w:hAnsi="Arial" w:cs="Arial"/>
          <w:sz w:val="25"/>
          <w:szCs w:val="25"/>
          <w:lang w:eastAsia="es-BO"/>
        </w:rPr>
        <w:t xml:space="preserve">Firma del </w:t>
      </w:r>
      <w:r w:rsidR="00BF79D5">
        <w:rPr>
          <w:rFonts w:ascii="Arial" w:eastAsia="Times New Roman" w:hAnsi="Arial" w:cs="Arial"/>
          <w:sz w:val="25"/>
          <w:szCs w:val="25"/>
          <w:lang w:eastAsia="es-BO"/>
        </w:rPr>
        <w:t>Paciente</w:t>
      </w:r>
      <w:r>
        <w:rPr>
          <w:rFonts w:ascii="Arial" w:eastAsia="Times New Roman" w:hAnsi="Arial" w:cs="Arial"/>
          <w:sz w:val="25"/>
          <w:szCs w:val="25"/>
          <w:lang w:eastAsia="es-BO"/>
        </w:rPr>
        <w:t>…………………………………………………………</w:t>
      </w:r>
    </w:p>
    <w:p w:rsidR="00427AAB" w:rsidRDefault="00427AAB" w:rsidP="00427AAB">
      <w:pPr>
        <w:spacing w:after="0" w:line="240" w:lineRule="auto"/>
        <w:rPr>
          <w:rFonts w:ascii="Arial" w:eastAsia="Times New Roman" w:hAnsi="Arial" w:cs="Arial"/>
          <w:sz w:val="25"/>
          <w:szCs w:val="25"/>
          <w:lang w:eastAsia="es-BO"/>
        </w:rPr>
      </w:pPr>
    </w:p>
    <w:p w:rsidR="00427AAB" w:rsidRDefault="00427AAB" w:rsidP="00427AAB">
      <w:pPr>
        <w:spacing w:after="0" w:line="240" w:lineRule="auto"/>
        <w:rPr>
          <w:rFonts w:ascii="Arial" w:eastAsia="Times New Roman" w:hAnsi="Arial" w:cs="Arial"/>
          <w:sz w:val="25"/>
          <w:szCs w:val="25"/>
          <w:lang w:eastAsia="es-BO"/>
        </w:rPr>
      </w:pPr>
      <w:r>
        <w:rPr>
          <w:rFonts w:ascii="Arial" w:eastAsia="Times New Roman" w:hAnsi="Arial" w:cs="Arial"/>
          <w:sz w:val="25"/>
          <w:szCs w:val="25"/>
          <w:lang w:eastAsia="es-BO"/>
        </w:rPr>
        <w:t>Nombre:……………………………………………………………………….</w:t>
      </w:r>
    </w:p>
    <w:p w:rsidR="00427AAB" w:rsidRDefault="00427AAB" w:rsidP="00427AAB">
      <w:pPr>
        <w:spacing w:after="0" w:line="240" w:lineRule="auto"/>
        <w:rPr>
          <w:rFonts w:ascii="Arial" w:eastAsia="Times New Roman" w:hAnsi="Arial" w:cs="Arial"/>
          <w:sz w:val="25"/>
          <w:szCs w:val="25"/>
          <w:lang w:eastAsia="es-BO"/>
        </w:rPr>
      </w:pPr>
    </w:p>
    <w:p w:rsidR="00427AAB" w:rsidRDefault="00427AAB" w:rsidP="00427AAB">
      <w:pPr>
        <w:spacing w:after="0" w:line="240" w:lineRule="auto"/>
        <w:rPr>
          <w:rFonts w:ascii="Arial" w:eastAsia="Times New Roman" w:hAnsi="Arial" w:cs="Arial"/>
          <w:sz w:val="25"/>
          <w:szCs w:val="25"/>
          <w:lang w:eastAsia="es-BO"/>
        </w:rPr>
      </w:pPr>
      <w:r>
        <w:rPr>
          <w:rFonts w:ascii="Arial" w:eastAsia="Times New Roman" w:hAnsi="Arial" w:cs="Arial"/>
          <w:sz w:val="25"/>
          <w:szCs w:val="25"/>
          <w:lang w:eastAsia="es-BO"/>
        </w:rPr>
        <w:t>Fecha…………………………………………………………………………</w:t>
      </w:r>
    </w:p>
    <w:p w:rsidR="00427AAB" w:rsidRDefault="00427AAB" w:rsidP="00427AAB">
      <w:pPr>
        <w:spacing w:after="0" w:line="240" w:lineRule="auto"/>
        <w:rPr>
          <w:rFonts w:ascii="Arial" w:eastAsia="Times New Roman" w:hAnsi="Arial" w:cs="Arial"/>
          <w:sz w:val="25"/>
          <w:szCs w:val="25"/>
          <w:lang w:eastAsia="es-BO"/>
        </w:rPr>
      </w:pPr>
    </w:p>
    <w:p w:rsidR="00427AAB" w:rsidRDefault="00427AAB" w:rsidP="00427AAB">
      <w:pPr>
        <w:spacing w:after="0" w:line="240" w:lineRule="auto"/>
        <w:rPr>
          <w:rFonts w:ascii="Arial" w:eastAsia="Times New Roman" w:hAnsi="Arial" w:cs="Arial"/>
          <w:sz w:val="25"/>
          <w:szCs w:val="25"/>
          <w:lang w:eastAsia="es-BO"/>
        </w:rPr>
      </w:pPr>
      <w:r>
        <w:rPr>
          <w:rFonts w:ascii="Arial" w:eastAsia="Times New Roman" w:hAnsi="Arial" w:cs="Arial"/>
          <w:sz w:val="25"/>
          <w:szCs w:val="25"/>
          <w:lang w:eastAsia="es-BO"/>
        </w:rPr>
        <w:t>Familiar y/o testigo…………………………………………………………</w:t>
      </w:r>
    </w:p>
    <w:p w:rsidR="00427AAB" w:rsidRDefault="00427AAB" w:rsidP="00427AAB">
      <w:pPr>
        <w:spacing w:after="0" w:line="240" w:lineRule="auto"/>
        <w:rPr>
          <w:rFonts w:ascii="Arial" w:eastAsia="Times New Roman" w:hAnsi="Arial" w:cs="Arial"/>
          <w:sz w:val="25"/>
          <w:szCs w:val="25"/>
          <w:lang w:eastAsia="es-BO"/>
        </w:rPr>
      </w:pPr>
    </w:p>
    <w:p w:rsidR="00427AAB" w:rsidRPr="00427AAB" w:rsidRDefault="00427AAB" w:rsidP="00427AAB">
      <w:pPr>
        <w:spacing w:after="0" w:line="240" w:lineRule="auto"/>
        <w:rPr>
          <w:rFonts w:ascii="Arial" w:eastAsia="Times New Roman" w:hAnsi="Arial" w:cs="Arial"/>
          <w:sz w:val="25"/>
          <w:szCs w:val="25"/>
          <w:lang w:eastAsia="es-BO"/>
        </w:rPr>
      </w:pPr>
      <w:r>
        <w:rPr>
          <w:rFonts w:ascii="Arial" w:eastAsia="Times New Roman" w:hAnsi="Arial" w:cs="Arial"/>
          <w:sz w:val="25"/>
          <w:szCs w:val="25"/>
          <w:lang w:eastAsia="es-BO"/>
        </w:rPr>
        <w:t>Nombre…………………………………………………………………………….</w:t>
      </w:r>
    </w:p>
    <w:p w:rsidR="00B87CBA" w:rsidRDefault="00B87CBA"/>
    <w:sectPr w:rsidR="00B87CB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AAB"/>
    <w:rsid w:val="00427AAB"/>
    <w:rsid w:val="00B87CBA"/>
    <w:rsid w:val="00BD3064"/>
    <w:rsid w:val="00BF79D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075055">
      <w:bodyDiv w:val="1"/>
      <w:marLeft w:val="0"/>
      <w:marRight w:val="0"/>
      <w:marTop w:val="0"/>
      <w:marBottom w:val="0"/>
      <w:divBdr>
        <w:top w:val="none" w:sz="0" w:space="0" w:color="auto"/>
        <w:left w:val="none" w:sz="0" w:space="0" w:color="auto"/>
        <w:bottom w:val="none" w:sz="0" w:space="0" w:color="auto"/>
        <w:right w:val="none" w:sz="0" w:space="0" w:color="auto"/>
      </w:divBdr>
      <w:divsChild>
        <w:div w:id="1180118973">
          <w:marLeft w:val="0"/>
          <w:marRight w:val="0"/>
          <w:marTop w:val="0"/>
          <w:marBottom w:val="0"/>
          <w:divBdr>
            <w:top w:val="none" w:sz="0" w:space="0" w:color="auto"/>
            <w:left w:val="none" w:sz="0" w:space="0" w:color="auto"/>
            <w:bottom w:val="none" w:sz="0" w:space="0" w:color="auto"/>
            <w:right w:val="none" w:sz="0" w:space="0" w:color="auto"/>
          </w:divBdr>
          <w:divsChild>
            <w:div w:id="1369642110">
              <w:marLeft w:val="0"/>
              <w:marRight w:val="0"/>
              <w:marTop w:val="0"/>
              <w:marBottom w:val="0"/>
              <w:divBdr>
                <w:top w:val="none" w:sz="0" w:space="0" w:color="auto"/>
                <w:left w:val="none" w:sz="0" w:space="0" w:color="auto"/>
                <w:bottom w:val="none" w:sz="0" w:space="0" w:color="auto"/>
                <w:right w:val="none" w:sz="0" w:space="0" w:color="auto"/>
              </w:divBdr>
              <w:divsChild>
                <w:div w:id="677848725">
                  <w:marLeft w:val="0"/>
                  <w:marRight w:val="0"/>
                  <w:marTop w:val="0"/>
                  <w:marBottom w:val="0"/>
                  <w:divBdr>
                    <w:top w:val="none" w:sz="0" w:space="0" w:color="auto"/>
                    <w:left w:val="none" w:sz="0" w:space="0" w:color="auto"/>
                    <w:bottom w:val="none" w:sz="0" w:space="0" w:color="auto"/>
                    <w:right w:val="none" w:sz="0" w:space="0" w:color="auto"/>
                  </w:divBdr>
                </w:div>
                <w:div w:id="916666810">
                  <w:marLeft w:val="0"/>
                  <w:marRight w:val="0"/>
                  <w:marTop w:val="0"/>
                  <w:marBottom w:val="0"/>
                  <w:divBdr>
                    <w:top w:val="none" w:sz="0" w:space="0" w:color="auto"/>
                    <w:left w:val="none" w:sz="0" w:space="0" w:color="auto"/>
                    <w:bottom w:val="none" w:sz="0" w:space="0" w:color="auto"/>
                    <w:right w:val="none" w:sz="0" w:space="0" w:color="auto"/>
                  </w:divBdr>
                </w:div>
                <w:div w:id="898323588">
                  <w:marLeft w:val="0"/>
                  <w:marRight w:val="0"/>
                  <w:marTop w:val="0"/>
                  <w:marBottom w:val="0"/>
                  <w:divBdr>
                    <w:top w:val="none" w:sz="0" w:space="0" w:color="auto"/>
                    <w:left w:val="none" w:sz="0" w:space="0" w:color="auto"/>
                    <w:bottom w:val="none" w:sz="0" w:space="0" w:color="auto"/>
                    <w:right w:val="none" w:sz="0" w:space="0" w:color="auto"/>
                  </w:divBdr>
                </w:div>
                <w:div w:id="2056729833">
                  <w:marLeft w:val="0"/>
                  <w:marRight w:val="0"/>
                  <w:marTop w:val="0"/>
                  <w:marBottom w:val="0"/>
                  <w:divBdr>
                    <w:top w:val="none" w:sz="0" w:space="0" w:color="auto"/>
                    <w:left w:val="none" w:sz="0" w:space="0" w:color="auto"/>
                    <w:bottom w:val="none" w:sz="0" w:space="0" w:color="auto"/>
                    <w:right w:val="none" w:sz="0" w:space="0" w:color="auto"/>
                  </w:divBdr>
                </w:div>
                <w:div w:id="1511023343">
                  <w:marLeft w:val="0"/>
                  <w:marRight w:val="0"/>
                  <w:marTop w:val="0"/>
                  <w:marBottom w:val="0"/>
                  <w:divBdr>
                    <w:top w:val="none" w:sz="0" w:space="0" w:color="auto"/>
                    <w:left w:val="none" w:sz="0" w:space="0" w:color="auto"/>
                    <w:bottom w:val="none" w:sz="0" w:space="0" w:color="auto"/>
                    <w:right w:val="none" w:sz="0" w:space="0" w:color="auto"/>
                  </w:divBdr>
                </w:div>
                <w:div w:id="345256533">
                  <w:marLeft w:val="0"/>
                  <w:marRight w:val="0"/>
                  <w:marTop w:val="0"/>
                  <w:marBottom w:val="0"/>
                  <w:divBdr>
                    <w:top w:val="none" w:sz="0" w:space="0" w:color="auto"/>
                    <w:left w:val="none" w:sz="0" w:space="0" w:color="auto"/>
                    <w:bottom w:val="none" w:sz="0" w:space="0" w:color="auto"/>
                    <w:right w:val="none" w:sz="0" w:space="0" w:color="auto"/>
                  </w:divBdr>
                </w:div>
                <w:div w:id="1876431666">
                  <w:marLeft w:val="0"/>
                  <w:marRight w:val="0"/>
                  <w:marTop w:val="0"/>
                  <w:marBottom w:val="0"/>
                  <w:divBdr>
                    <w:top w:val="none" w:sz="0" w:space="0" w:color="auto"/>
                    <w:left w:val="none" w:sz="0" w:space="0" w:color="auto"/>
                    <w:bottom w:val="none" w:sz="0" w:space="0" w:color="auto"/>
                    <w:right w:val="none" w:sz="0" w:space="0" w:color="auto"/>
                  </w:divBdr>
                </w:div>
                <w:div w:id="2016835421">
                  <w:marLeft w:val="0"/>
                  <w:marRight w:val="0"/>
                  <w:marTop w:val="0"/>
                  <w:marBottom w:val="0"/>
                  <w:divBdr>
                    <w:top w:val="none" w:sz="0" w:space="0" w:color="auto"/>
                    <w:left w:val="none" w:sz="0" w:space="0" w:color="auto"/>
                    <w:bottom w:val="none" w:sz="0" w:space="0" w:color="auto"/>
                    <w:right w:val="none" w:sz="0" w:space="0" w:color="auto"/>
                  </w:divBdr>
                </w:div>
                <w:div w:id="1600478596">
                  <w:marLeft w:val="0"/>
                  <w:marRight w:val="0"/>
                  <w:marTop w:val="0"/>
                  <w:marBottom w:val="0"/>
                  <w:divBdr>
                    <w:top w:val="none" w:sz="0" w:space="0" w:color="auto"/>
                    <w:left w:val="none" w:sz="0" w:space="0" w:color="auto"/>
                    <w:bottom w:val="none" w:sz="0" w:space="0" w:color="auto"/>
                    <w:right w:val="none" w:sz="0" w:space="0" w:color="auto"/>
                  </w:divBdr>
                </w:div>
                <w:div w:id="822701962">
                  <w:marLeft w:val="0"/>
                  <w:marRight w:val="0"/>
                  <w:marTop w:val="0"/>
                  <w:marBottom w:val="0"/>
                  <w:divBdr>
                    <w:top w:val="none" w:sz="0" w:space="0" w:color="auto"/>
                    <w:left w:val="none" w:sz="0" w:space="0" w:color="auto"/>
                    <w:bottom w:val="none" w:sz="0" w:space="0" w:color="auto"/>
                    <w:right w:val="none" w:sz="0" w:space="0" w:color="auto"/>
                  </w:divBdr>
                </w:div>
                <w:div w:id="843785343">
                  <w:marLeft w:val="0"/>
                  <w:marRight w:val="0"/>
                  <w:marTop w:val="0"/>
                  <w:marBottom w:val="0"/>
                  <w:divBdr>
                    <w:top w:val="none" w:sz="0" w:space="0" w:color="auto"/>
                    <w:left w:val="none" w:sz="0" w:space="0" w:color="auto"/>
                    <w:bottom w:val="none" w:sz="0" w:space="0" w:color="auto"/>
                    <w:right w:val="none" w:sz="0" w:space="0" w:color="auto"/>
                  </w:divBdr>
                </w:div>
                <w:div w:id="807283263">
                  <w:marLeft w:val="0"/>
                  <w:marRight w:val="0"/>
                  <w:marTop w:val="0"/>
                  <w:marBottom w:val="0"/>
                  <w:divBdr>
                    <w:top w:val="none" w:sz="0" w:space="0" w:color="auto"/>
                    <w:left w:val="none" w:sz="0" w:space="0" w:color="auto"/>
                    <w:bottom w:val="none" w:sz="0" w:space="0" w:color="auto"/>
                    <w:right w:val="none" w:sz="0" w:space="0" w:color="auto"/>
                  </w:divBdr>
                </w:div>
                <w:div w:id="1202208229">
                  <w:marLeft w:val="0"/>
                  <w:marRight w:val="0"/>
                  <w:marTop w:val="0"/>
                  <w:marBottom w:val="0"/>
                  <w:divBdr>
                    <w:top w:val="none" w:sz="0" w:space="0" w:color="auto"/>
                    <w:left w:val="none" w:sz="0" w:space="0" w:color="auto"/>
                    <w:bottom w:val="none" w:sz="0" w:space="0" w:color="auto"/>
                    <w:right w:val="none" w:sz="0" w:space="0" w:color="auto"/>
                  </w:divBdr>
                </w:div>
                <w:div w:id="653796031">
                  <w:marLeft w:val="0"/>
                  <w:marRight w:val="0"/>
                  <w:marTop w:val="0"/>
                  <w:marBottom w:val="0"/>
                  <w:divBdr>
                    <w:top w:val="none" w:sz="0" w:space="0" w:color="auto"/>
                    <w:left w:val="none" w:sz="0" w:space="0" w:color="auto"/>
                    <w:bottom w:val="none" w:sz="0" w:space="0" w:color="auto"/>
                    <w:right w:val="none" w:sz="0" w:space="0" w:color="auto"/>
                  </w:divBdr>
                </w:div>
                <w:div w:id="1318965">
                  <w:marLeft w:val="0"/>
                  <w:marRight w:val="0"/>
                  <w:marTop w:val="0"/>
                  <w:marBottom w:val="0"/>
                  <w:divBdr>
                    <w:top w:val="none" w:sz="0" w:space="0" w:color="auto"/>
                    <w:left w:val="none" w:sz="0" w:space="0" w:color="auto"/>
                    <w:bottom w:val="none" w:sz="0" w:space="0" w:color="auto"/>
                    <w:right w:val="none" w:sz="0" w:space="0" w:color="auto"/>
                  </w:divBdr>
                </w:div>
                <w:div w:id="814371077">
                  <w:marLeft w:val="0"/>
                  <w:marRight w:val="0"/>
                  <w:marTop w:val="0"/>
                  <w:marBottom w:val="0"/>
                  <w:divBdr>
                    <w:top w:val="none" w:sz="0" w:space="0" w:color="auto"/>
                    <w:left w:val="none" w:sz="0" w:space="0" w:color="auto"/>
                    <w:bottom w:val="none" w:sz="0" w:space="0" w:color="auto"/>
                    <w:right w:val="none" w:sz="0" w:space="0" w:color="auto"/>
                  </w:divBdr>
                </w:div>
                <w:div w:id="1360009975">
                  <w:marLeft w:val="0"/>
                  <w:marRight w:val="0"/>
                  <w:marTop w:val="0"/>
                  <w:marBottom w:val="0"/>
                  <w:divBdr>
                    <w:top w:val="none" w:sz="0" w:space="0" w:color="auto"/>
                    <w:left w:val="none" w:sz="0" w:space="0" w:color="auto"/>
                    <w:bottom w:val="none" w:sz="0" w:space="0" w:color="auto"/>
                    <w:right w:val="none" w:sz="0" w:space="0" w:color="auto"/>
                  </w:divBdr>
                </w:div>
                <w:div w:id="1924294256">
                  <w:marLeft w:val="0"/>
                  <w:marRight w:val="0"/>
                  <w:marTop w:val="0"/>
                  <w:marBottom w:val="0"/>
                  <w:divBdr>
                    <w:top w:val="none" w:sz="0" w:space="0" w:color="auto"/>
                    <w:left w:val="none" w:sz="0" w:space="0" w:color="auto"/>
                    <w:bottom w:val="none" w:sz="0" w:space="0" w:color="auto"/>
                    <w:right w:val="none" w:sz="0" w:space="0" w:color="auto"/>
                  </w:divBdr>
                </w:div>
                <w:div w:id="2057243595">
                  <w:marLeft w:val="0"/>
                  <w:marRight w:val="0"/>
                  <w:marTop w:val="0"/>
                  <w:marBottom w:val="0"/>
                  <w:divBdr>
                    <w:top w:val="none" w:sz="0" w:space="0" w:color="auto"/>
                    <w:left w:val="none" w:sz="0" w:space="0" w:color="auto"/>
                    <w:bottom w:val="none" w:sz="0" w:space="0" w:color="auto"/>
                    <w:right w:val="none" w:sz="0" w:space="0" w:color="auto"/>
                  </w:divBdr>
                </w:div>
                <w:div w:id="1811046735">
                  <w:marLeft w:val="0"/>
                  <w:marRight w:val="0"/>
                  <w:marTop w:val="0"/>
                  <w:marBottom w:val="0"/>
                  <w:divBdr>
                    <w:top w:val="none" w:sz="0" w:space="0" w:color="auto"/>
                    <w:left w:val="none" w:sz="0" w:space="0" w:color="auto"/>
                    <w:bottom w:val="none" w:sz="0" w:space="0" w:color="auto"/>
                    <w:right w:val="none" w:sz="0" w:space="0" w:color="auto"/>
                  </w:divBdr>
                </w:div>
                <w:div w:id="887105955">
                  <w:marLeft w:val="0"/>
                  <w:marRight w:val="0"/>
                  <w:marTop w:val="0"/>
                  <w:marBottom w:val="0"/>
                  <w:divBdr>
                    <w:top w:val="none" w:sz="0" w:space="0" w:color="auto"/>
                    <w:left w:val="none" w:sz="0" w:space="0" w:color="auto"/>
                    <w:bottom w:val="none" w:sz="0" w:space="0" w:color="auto"/>
                    <w:right w:val="none" w:sz="0" w:space="0" w:color="auto"/>
                  </w:divBdr>
                </w:div>
                <w:div w:id="1909030681">
                  <w:marLeft w:val="0"/>
                  <w:marRight w:val="0"/>
                  <w:marTop w:val="0"/>
                  <w:marBottom w:val="0"/>
                  <w:divBdr>
                    <w:top w:val="none" w:sz="0" w:space="0" w:color="auto"/>
                    <w:left w:val="none" w:sz="0" w:space="0" w:color="auto"/>
                    <w:bottom w:val="none" w:sz="0" w:space="0" w:color="auto"/>
                    <w:right w:val="none" w:sz="0" w:space="0" w:color="auto"/>
                  </w:divBdr>
                </w:div>
                <w:div w:id="508908230">
                  <w:marLeft w:val="0"/>
                  <w:marRight w:val="0"/>
                  <w:marTop w:val="0"/>
                  <w:marBottom w:val="0"/>
                  <w:divBdr>
                    <w:top w:val="none" w:sz="0" w:space="0" w:color="auto"/>
                    <w:left w:val="none" w:sz="0" w:space="0" w:color="auto"/>
                    <w:bottom w:val="none" w:sz="0" w:space="0" w:color="auto"/>
                    <w:right w:val="none" w:sz="0" w:space="0" w:color="auto"/>
                  </w:divBdr>
                </w:div>
                <w:div w:id="247007508">
                  <w:marLeft w:val="0"/>
                  <w:marRight w:val="0"/>
                  <w:marTop w:val="0"/>
                  <w:marBottom w:val="0"/>
                  <w:divBdr>
                    <w:top w:val="none" w:sz="0" w:space="0" w:color="auto"/>
                    <w:left w:val="none" w:sz="0" w:space="0" w:color="auto"/>
                    <w:bottom w:val="none" w:sz="0" w:space="0" w:color="auto"/>
                    <w:right w:val="none" w:sz="0" w:space="0" w:color="auto"/>
                  </w:divBdr>
                </w:div>
                <w:div w:id="1262224505">
                  <w:marLeft w:val="0"/>
                  <w:marRight w:val="0"/>
                  <w:marTop w:val="0"/>
                  <w:marBottom w:val="0"/>
                  <w:divBdr>
                    <w:top w:val="none" w:sz="0" w:space="0" w:color="auto"/>
                    <w:left w:val="none" w:sz="0" w:space="0" w:color="auto"/>
                    <w:bottom w:val="none" w:sz="0" w:space="0" w:color="auto"/>
                    <w:right w:val="none" w:sz="0" w:space="0" w:color="auto"/>
                  </w:divBdr>
                </w:div>
                <w:div w:id="385953809">
                  <w:marLeft w:val="0"/>
                  <w:marRight w:val="0"/>
                  <w:marTop w:val="0"/>
                  <w:marBottom w:val="0"/>
                  <w:divBdr>
                    <w:top w:val="none" w:sz="0" w:space="0" w:color="auto"/>
                    <w:left w:val="none" w:sz="0" w:space="0" w:color="auto"/>
                    <w:bottom w:val="none" w:sz="0" w:space="0" w:color="auto"/>
                    <w:right w:val="none" w:sz="0" w:space="0" w:color="auto"/>
                  </w:divBdr>
                </w:div>
                <w:div w:id="263850281">
                  <w:marLeft w:val="0"/>
                  <w:marRight w:val="0"/>
                  <w:marTop w:val="0"/>
                  <w:marBottom w:val="0"/>
                  <w:divBdr>
                    <w:top w:val="none" w:sz="0" w:space="0" w:color="auto"/>
                    <w:left w:val="none" w:sz="0" w:space="0" w:color="auto"/>
                    <w:bottom w:val="none" w:sz="0" w:space="0" w:color="auto"/>
                    <w:right w:val="none" w:sz="0" w:space="0" w:color="auto"/>
                  </w:divBdr>
                </w:div>
                <w:div w:id="1689788524">
                  <w:marLeft w:val="0"/>
                  <w:marRight w:val="0"/>
                  <w:marTop w:val="0"/>
                  <w:marBottom w:val="0"/>
                  <w:divBdr>
                    <w:top w:val="none" w:sz="0" w:space="0" w:color="auto"/>
                    <w:left w:val="none" w:sz="0" w:space="0" w:color="auto"/>
                    <w:bottom w:val="none" w:sz="0" w:space="0" w:color="auto"/>
                    <w:right w:val="none" w:sz="0" w:space="0" w:color="auto"/>
                  </w:divBdr>
                </w:div>
                <w:div w:id="1349286854">
                  <w:marLeft w:val="0"/>
                  <w:marRight w:val="0"/>
                  <w:marTop w:val="0"/>
                  <w:marBottom w:val="0"/>
                  <w:divBdr>
                    <w:top w:val="none" w:sz="0" w:space="0" w:color="auto"/>
                    <w:left w:val="none" w:sz="0" w:space="0" w:color="auto"/>
                    <w:bottom w:val="none" w:sz="0" w:space="0" w:color="auto"/>
                    <w:right w:val="none" w:sz="0" w:space="0" w:color="auto"/>
                  </w:divBdr>
                </w:div>
                <w:div w:id="22485596">
                  <w:marLeft w:val="0"/>
                  <w:marRight w:val="0"/>
                  <w:marTop w:val="0"/>
                  <w:marBottom w:val="0"/>
                  <w:divBdr>
                    <w:top w:val="none" w:sz="0" w:space="0" w:color="auto"/>
                    <w:left w:val="none" w:sz="0" w:space="0" w:color="auto"/>
                    <w:bottom w:val="none" w:sz="0" w:space="0" w:color="auto"/>
                    <w:right w:val="none" w:sz="0" w:space="0" w:color="auto"/>
                  </w:divBdr>
                </w:div>
                <w:div w:id="1085616235">
                  <w:marLeft w:val="0"/>
                  <w:marRight w:val="0"/>
                  <w:marTop w:val="0"/>
                  <w:marBottom w:val="0"/>
                  <w:divBdr>
                    <w:top w:val="none" w:sz="0" w:space="0" w:color="auto"/>
                    <w:left w:val="none" w:sz="0" w:space="0" w:color="auto"/>
                    <w:bottom w:val="none" w:sz="0" w:space="0" w:color="auto"/>
                    <w:right w:val="none" w:sz="0" w:space="0" w:color="auto"/>
                  </w:divBdr>
                </w:div>
                <w:div w:id="409238777">
                  <w:marLeft w:val="0"/>
                  <w:marRight w:val="0"/>
                  <w:marTop w:val="0"/>
                  <w:marBottom w:val="0"/>
                  <w:divBdr>
                    <w:top w:val="none" w:sz="0" w:space="0" w:color="auto"/>
                    <w:left w:val="none" w:sz="0" w:space="0" w:color="auto"/>
                    <w:bottom w:val="none" w:sz="0" w:space="0" w:color="auto"/>
                    <w:right w:val="none" w:sz="0" w:space="0" w:color="auto"/>
                  </w:divBdr>
                </w:div>
                <w:div w:id="435364804">
                  <w:marLeft w:val="0"/>
                  <w:marRight w:val="0"/>
                  <w:marTop w:val="0"/>
                  <w:marBottom w:val="0"/>
                  <w:divBdr>
                    <w:top w:val="none" w:sz="0" w:space="0" w:color="auto"/>
                    <w:left w:val="none" w:sz="0" w:space="0" w:color="auto"/>
                    <w:bottom w:val="none" w:sz="0" w:space="0" w:color="auto"/>
                    <w:right w:val="none" w:sz="0" w:space="0" w:color="auto"/>
                  </w:divBdr>
                </w:div>
                <w:div w:id="641734513">
                  <w:marLeft w:val="0"/>
                  <w:marRight w:val="0"/>
                  <w:marTop w:val="0"/>
                  <w:marBottom w:val="0"/>
                  <w:divBdr>
                    <w:top w:val="none" w:sz="0" w:space="0" w:color="auto"/>
                    <w:left w:val="none" w:sz="0" w:space="0" w:color="auto"/>
                    <w:bottom w:val="none" w:sz="0" w:space="0" w:color="auto"/>
                    <w:right w:val="none" w:sz="0" w:space="0" w:color="auto"/>
                  </w:divBdr>
                </w:div>
                <w:div w:id="1583876941">
                  <w:marLeft w:val="0"/>
                  <w:marRight w:val="0"/>
                  <w:marTop w:val="0"/>
                  <w:marBottom w:val="0"/>
                  <w:divBdr>
                    <w:top w:val="none" w:sz="0" w:space="0" w:color="auto"/>
                    <w:left w:val="none" w:sz="0" w:space="0" w:color="auto"/>
                    <w:bottom w:val="none" w:sz="0" w:space="0" w:color="auto"/>
                    <w:right w:val="none" w:sz="0" w:space="0" w:color="auto"/>
                  </w:divBdr>
                </w:div>
                <w:div w:id="271790968">
                  <w:marLeft w:val="0"/>
                  <w:marRight w:val="0"/>
                  <w:marTop w:val="0"/>
                  <w:marBottom w:val="0"/>
                  <w:divBdr>
                    <w:top w:val="none" w:sz="0" w:space="0" w:color="auto"/>
                    <w:left w:val="none" w:sz="0" w:space="0" w:color="auto"/>
                    <w:bottom w:val="none" w:sz="0" w:space="0" w:color="auto"/>
                    <w:right w:val="none" w:sz="0" w:space="0" w:color="auto"/>
                  </w:divBdr>
                </w:div>
                <w:div w:id="529073605">
                  <w:marLeft w:val="0"/>
                  <w:marRight w:val="0"/>
                  <w:marTop w:val="0"/>
                  <w:marBottom w:val="0"/>
                  <w:divBdr>
                    <w:top w:val="none" w:sz="0" w:space="0" w:color="auto"/>
                    <w:left w:val="none" w:sz="0" w:space="0" w:color="auto"/>
                    <w:bottom w:val="none" w:sz="0" w:space="0" w:color="auto"/>
                    <w:right w:val="none" w:sz="0" w:space="0" w:color="auto"/>
                  </w:divBdr>
                </w:div>
                <w:div w:id="1371153976">
                  <w:marLeft w:val="0"/>
                  <w:marRight w:val="0"/>
                  <w:marTop w:val="0"/>
                  <w:marBottom w:val="0"/>
                  <w:divBdr>
                    <w:top w:val="none" w:sz="0" w:space="0" w:color="auto"/>
                    <w:left w:val="none" w:sz="0" w:space="0" w:color="auto"/>
                    <w:bottom w:val="none" w:sz="0" w:space="0" w:color="auto"/>
                    <w:right w:val="none" w:sz="0" w:space="0" w:color="auto"/>
                  </w:divBdr>
                </w:div>
                <w:div w:id="1264531527">
                  <w:marLeft w:val="0"/>
                  <w:marRight w:val="0"/>
                  <w:marTop w:val="0"/>
                  <w:marBottom w:val="0"/>
                  <w:divBdr>
                    <w:top w:val="none" w:sz="0" w:space="0" w:color="auto"/>
                    <w:left w:val="none" w:sz="0" w:space="0" w:color="auto"/>
                    <w:bottom w:val="none" w:sz="0" w:space="0" w:color="auto"/>
                    <w:right w:val="none" w:sz="0" w:space="0" w:color="auto"/>
                  </w:divBdr>
                </w:div>
                <w:div w:id="406804099">
                  <w:marLeft w:val="0"/>
                  <w:marRight w:val="0"/>
                  <w:marTop w:val="0"/>
                  <w:marBottom w:val="0"/>
                  <w:divBdr>
                    <w:top w:val="none" w:sz="0" w:space="0" w:color="auto"/>
                    <w:left w:val="none" w:sz="0" w:space="0" w:color="auto"/>
                    <w:bottom w:val="none" w:sz="0" w:space="0" w:color="auto"/>
                    <w:right w:val="none" w:sz="0" w:space="0" w:color="auto"/>
                  </w:divBdr>
                </w:div>
                <w:div w:id="1909419170">
                  <w:marLeft w:val="0"/>
                  <w:marRight w:val="0"/>
                  <w:marTop w:val="0"/>
                  <w:marBottom w:val="0"/>
                  <w:divBdr>
                    <w:top w:val="none" w:sz="0" w:space="0" w:color="auto"/>
                    <w:left w:val="none" w:sz="0" w:space="0" w:color="auto"/>
                    <w:bottom w:val="none" w:sz="0" w:space="0" w:color="auto"/>
                    <w:right w:val="none" w:sz="0" w:space="0" w:color="auto"/>
                  </w:divBdr>
                </w:div>
                <w:div w:id="895241740">
                  <w:marLeft w:val="0"/>
                  <w:marRight w:val="0"/>
                  <w:marTop w:val="0"/>
                  <w:marBottom w:val="0"/>
                  <w:divBdr>
                    <w:top w:val="none" w:sz="0" w:space="0" w:color="auto"/>
                    <w:left w:val="none" w:sz="0" w:space="0" w:color="auto"/>
                    <w:bottom w:val="none" w:sz="0" w:space="0" w:color="auto"/>
                    <w:right w:val="none" w:sz="0" w:space="0" w:color="auto"/>
                  </w:divBdr>
                </w:div>
                <w:div w:id="1149859977">
                  <w:marLeft w:val="0"/>
                  <w:marRight w:val="0"/>
                  <w:marTop w:val="0"/>
                  <w:marBottom w:val="0"/>
                  <w:divBdr>
                    <w:top w:val="none" w:sz="0" w:space="0" w:color="auto"/>
                    <w:left w:val="none" w:sz="0" w:space="0" w:color="auto"/>
                    <w:bottom w:val="none" w:sz="0" w:space="0" w:color="auto"/>
                    <w:right w:val="none" w:sz="0" w:space="0" w:color="auto"/>
                  </w:divBdr>
                </w:div>
                <w:div w:id="990403373">
                  <w:marLeft w:val="0"/>
                  <w:marRight w:val="0"/>
                  <w:marTop w:val="0"/>
                  <w:marBottom w:val="0"/>
                  <w:divBdr>
                    <w:top w:val="none" w:sz="0" w:space="0" w:color="auto"/>
                    <w:left w:val="none" w:sz="0" w:space="0" w:color="auto"/>
                    <w:bottom w:val="none" w:sz="0" w:space="0" w:color="auto"/>
                    <w:right w:val="none" w:sz="0" w:space="0" w:color="auto"/>
                  </w:divBdr>
                </w:div>
                <w:div w:id="1702900204">
                  <w:marLeft w:val="0"/>
                  <w:marRight w:val="0"/>
                  <w:marTop w:val="0"/>
                  <w:marBottom w:val="0"/>
                  <w:divBdr>
                    <w:top w:val="none" w:sz="0" w:space="0" w:color="auto"/>
                    <w:left w:val="none" w:sz="0" w:space="0" w:color="auto"/>
                    <w:bottom w:val="none" w:sz="0" w:space="0" w:color="auto"/>
                    <w:right w:val="none" w:sz="0" w:space="0" w:color="auto"/>
                  </w:divBdr>
                </w:div>
                <w:div w:id="807288292">
                  <w:marLeft w:val="0"/>
                  <w:marRight w:val="0"/>
                  <w:marTop w:val="0"/>
                  <w:marBottom w:val="0"/>
                  <w:divBdr>
                    <w:top w:val="none" w:sz="0" w:space="0" w:color="auto"/>
                    <w:left w:val="none" w:sz="0" w:space="0" w:color="auto"/>
                    <w:bottom w:val="none" w:sz="0" w:space="0" w:color="auto"/>
                    <w:right w:val="none" w:sz="0" w:space="0" w:color="auto"/>
                  </w:divBdr>
                </w:div>
                <w:div w:id="1697384962">
                  <w:marLeft w:val="0"/>
                  <w:marRight w:val="0"/>
                  <w:marTop w:val="0"/>
                  <w:marBottom w:val="0"/>
                  <w:divBdr>
                    <w:top w:val="none" w:sz="0" w:space="0" w:color="auto"/>
                    <w:left w:val="none" w:sz="0" w:space="0" w:color="auto"/>
                    <w:bottom w:val="none" w:sz="0" w:space="0" w:color="auto"/>
                    <w:right w:val="none" w:sz="0" w:space="0" w:color="auto"/>
                  </w:divBdr>
                </w:div>
                <w:div w:id="1750225397">
                  <w:marLeft w:val="0"/>
                  <w:marRight w:val="0"/>
                  <w:marTop w:val="0"/>
                  <w:marBottom w:val="0"/>
                  <w:divBdr>
                    <w:top w:val="none" w:sz="0" w:space="0" w:color="auto"/>
                    <w:left w:val="none" w:sz="0" w:space="0" w:color="auto"/>
                    <w:bottom w:val="none" w:sz="0" w:space="0" w:color="auto"/>
                    <w:right w:val="none" w:sz="0" w:space="0" w:color="auto"/>
                  </w:divBdr>
                </w:div>
                <w:div w:id="1037125209">
                  <w:marLeft w:val="0"/>
                  <w:marRight w:val="0"/>
                  <w:marTop w:val="0"/>
                  <w:marBottom w:val="0"/>
                  <w:divBdr>
                    <w:top w:val="none" w:sz="0" w:space="0" w:color="auto"/>
                    <w:left w:val="none" w:sz="0" w:space="0" w:color="auto"/>
                    <w:bottom w:val="none" w:sz="0" w:space="0" w:color="auto"/>
                    <w:right w:val="none" w:sz="0" w:space="0" w:color="auto"/>
                  </w:divBdr>
                </w:div>
                <w:div w:id="1730299214">
                  <w:marLeft w:val="0"/>
                  <w:marRight w:val="0"/>
                  <w:marTop w:val="0"/>
                  <w:marBottom w:val="0"/>
                  <w:divBdr>
                    <w:top w:val="none" w:sz="0" w:space="0" w:color="auto"/>
                    <w:left w:val="none" w:sz="0" w:space="0" w:color="auto"/>
                    <w:bottom w:val="none" w:sz="0" w:space="0" w:color="auto"/>
                    <w:right w:val="none" w:sz="0" w:space="0" w:color="auto"/>
                  </w:divBdr>
                </w:div>
                <w:div w:id="1461726786">
                  <w:marLeft w:val="0"/>
                  <w:marRight w:val="0"/>
                  <w:marTop w:val="0"/>
                  <w:marBottom w:val="0"/>
                  <w:divBdr>
                    <w:top w:val="none" w:sz="0" w:space="0" w:color="auto"/>
                    <w:left w:val="none" w:sz="0" w:space="0" w:color="auto"/>
                    <w:bottom w:val="none" w:sz="0" w:space="0" w:color="auto"/>
                    <w:right w:val="none" w:sz="0" w:space="0" w:color="auto"/>
                  </w:divBdr>
                </w:div>
                <w:div w:id="662972500">
                  <w:marLeft w:val="0"/>
                  <w:marRight w:val="0"/>
                  <w:marTop w:val="0"/>
                  <w:marBottom w:val="0"/>
                  <w:divBdr>
                    <w:top w:val="none" w:sz="0" w:space="0" w:color="auto"/>
                    <w:left w:val="none" w:sz="0" w:space="0" w:color="auto"/>
                    <w:bottom w:val="none" w:sz="0" w:space="0" w:color="auto"/>
                    <w:right w:val="none" w:sz="0" w:space="0" w:color="auto"/>
                  </w:divBdr>
                </w:div>
                <w:div w:id="657733027">
                  <w:marLeft w:val="0"/>
                  <w:marRight w:val="0"/>
                  <w:marTop w:val="0"/>
                  <w:marBottom w:val="0"/>
                  <w:divBdr>
                    <w:top w:val="none" w:sz="0" w:space="0" w:color="auto"/>
                    <w:left w:val="none" w:sz="0" w:space="0" w:color="auto"/>
                    <w:bottom w:val="none" w:sz="0" w:space="0" w:color="auto"/>
                    <w:right w:val="none" w:sz="0" w:space="0" w:color="auto"/>
                  </w:divBdr>
                </w:div>
                <w:div w:id="901527545">
                  <w:marLeft w:val="0"/>
                  <w:marRight w:val="0"/>
                  <w:marTop w:val="0"/>
                  <w:marBottom w:val="0"/>
                  <w:divBdr>
                    <w:top w:val="none" w:sz="0" w:space="0" w:color="auto"/>
                    <w:left w:val="none" w:sz="0" w:space="0" w:color="auto"/>
                    <w:bottom w:val="none" w:sz="0" w:space="0" w:color="auto"/>
                    <w:right w:val="none" w:sz="0" w:space="0" w:color="auto"/>
                  </w:divBdr>
                </w:div>
                <w:div w:id="1605068753">
                  <w:marLeft w:val="0"/>
                  <w:marRight w:val="0"/>
                  <w:marTop w:val="0"/>
                  <w:marBottom w:val="0"/>
                  <w:divBdr>
                    <w:top w:val="none" w:sz="0" w:space="0" w:color="auto"/>
                    <w:left w:val="none" w:sz="0" w:space="0" w:color="auto"/>
                    <w:bottom w:val="none" w:sz="0" w:space="0" w:color="auto"/>
                    <w:right w:val="none" w:sz="0" w:space="0" w:color="auto"/>
                  </w:divBdr>
                </w:div>
                <w:div w:id="1528787269">
                  <w:marLeft w:val="0"/>
                  <w:marRight w:val="0"/>
                  <w:marTop w:val="0"/>
                  <w:marBottom w:val="0"/>
                  <w:divBdr>
                    <w:top w:val="none" w:sz="0" w:space="0" w:color="auto"/>
                    <w:left w:val="none" w:sz="0" w:space="0" w:color="auto"/>
                    <w:bottom w:val="none" w:sz="0" w:space="0" w:color="auto"/>
                    <w:right w:val="none" w:sz="0" w:space="0" w:color="auto"/>
                  </w:divBdr>
                </w:div>
                <w:div w:id="328753365">
                  <w:marLeft w:val="0"/>
                  <w:marRight w:val="0"/>
                  <w:marTop w:val="0"/>
                  <w:marBottom w:val="0"/>
                  <w:divBdr>
                    <w:top w:val="none" w:sz="0" w:space="0" w:color="auto"/>
                    <w:left w:val="none" w:sz="0" w:space="0" w:color="auto"/>
                    <w:bottom w:val="none" w:sz="0" w:space="0" w:color="auto"/>
                    <w:right w:val="none" w:sz="0" w:space="0" w:color="auto"/>
                  </w:divBdr>
                </w:div>
                <w:div w:id="2047244965">
                  <w:marLeft w:val="0"/>
                  <w:marRight w:val="0"/>
                  <w:marTop w:val="0"/>
                  <w:marBottom w:val="0"/>
                  <w:divBdr>
                    <w:top w:val="none" w:sz="0" w:space="0" w:color="auto"/>
                    <w:left w:val="none" w:sz="0" w:space="0" w:color="auto"/>
                    <w:bottom w:val="none" w:sz="0" w:space="0" w:color="auto"/>
                    <w:right w:val="none" w:sz="0" w:space="0" w:color="auto"/>
                  </w:divBdr>
                </w:div>
                <w:div w:id="893585921">
                  <w:marLeft w:val="0"/>
                  <w:marRight w:val="0"/>
                  <w:marTop w:val="0"/>
                  <w:marBottom w:val="0"/>
                  <w:divBdr>
                    <w:top w:val="none" w:sz="0" w:space="0" w:color="auto"/>
                    <w:left w:val="none" w:sz="0" w:space="0" w:color="auto"/>
                    <w:bottom w:val="none" w:sz="0" w:space="0" w:color="auto"/>
                    <w:right w:val="none" w:sz="0" w:space="0" w:color="auto"/>
                  </w:divBdr>
                </w:div>
                <w:div w:id="1474759884">
                  <w:marLeft w:val="0"/>
                  <w:marRight w:val="0"/>
                  <w:marTop w:val="0"/>
                  <w:marBottom w:val="0"/>
                  <w:divBdr>
                    <w:top w:val="none" w:sz="0" w:space="0" w:color="auto"/>
                    <w:left w:val="none" w:sz="0" w:space="0" w:color="auto"/>
                    <w:bottom w:val="none" w:sz="0" w:space="0" w:color="auto"/>
                    <w:right w:val="none" w:sz="0" w:space="0" w:color="auto"/>
                  </w:divBdr>
                </w:div>
                <w:div w:id="1940260719">
                  <w:marLeft w:val="0"/>
                  <w:marRight w:val="0"/>
                  <w:marTop w:val="0"/>
                  <w:marBottom w:val="0"/>
                  <w:divBdr>
                    <w:top w:val="none" w:sz="0" w:space="0" w:color="auto"/>
                    <w:left w:val="none" w:sz="0" w:space="0" w:color="auto"/>
                    <w:bottom w:val="none" w:sz="0" w:space="0" w:color="auto"/>
                    <w:right w:val="none" w:sz="0" w:space="0" w:color="auto"/>
                  </w:divBdr>
                </w:div>
                <w:div w:id="690499370">
                  <w:marLeft w:val="0"/>
                  <w:marRight w:val="0"/>
                  <w:marTop w:val="0"/>
                  <w:marBottom w:val="0"/>
                  <w:divBdr>
                    <w:top w:val="none" w:sz="0" w:space="0" w:color="auto"/>
                    <w:left w:val="none" w:sz="0" w:space="0" w:color="auto"/>
                    <w:bottom w:val="none" w:sz="0" w:space="0" w:color="auto"/>
                    <w:right w:val="none" w:sz="0" w:space="0" w:color="auto"/>
                  </w:divBdr>
                </w:div>
                <w:div w:id="1926841930">
                  <w:marLeft w:val="0"/>
                  <w:marRight w:val="0"/>
                  <w:marTop w:val="0"/>
                  <w:marBottom w:val="0"/>
                  <w:divBdr>
                    <w:top w:val="none" w:sz="0" w:space="0" w:color="auto"/>
                    <w:left w:val="none" w:sz="0" w:space="0" w:color="auto"/>
                    <w:bottom w:val="none" w:sz="0" w:space="0" w:color="auto"/>
                    <w:right w:val="none" w:sz="0" w:space="0" w:color="auto"/>
                  </w:divBdr>
                </w:div>
                <w:div w:id="337124696">
                  <w:marLeft w:val="0"/>
                  <w:marRight w:val="0"/>
                  <w:marTop w:val="0"/>
                  <w:marBottom w:val="0"/>
                  <w:divBdr>
                    <w:top w:val="none" w:sz="0" w:space="0" w:color="auto"/>
                    <w:left w:val="none" w:sz="0" w:space="0" w:color="auto"/>
                    <w:bottom w:val="none" w:sz="0" w:space="0" w:color="auto"/>
                    <w:right w:val="none" w:sz="0" w:space="0" w:color="auto"/>
                  </w:divBdr>
                </w:div>
                <w:div w:id="1354309433">
                  <w:marLeft w:val="0"/>
                  <w:marRight w:val="0"/>
                  <w:marTop w:val="0"/>
                  <w:marBottom w:val="0"/>
                  <w:divBdr>
                    <w:top w:val="none" w:sz="0" w:space="0" w:color="auto"/>
                    <w:left w:val="none" w:sz="0" w:space="0" w:color="auto"/>
                    <w:bottom w:val="none" w:sz="0" w:space="0" w:color="auto"/>
                    <w:right w:val="none" w:sz="0" w:space="0" w:color="auto"/>
                  </w:divBdr>
                </w:div>
                <w:div w:id="1725332234">
                  <w:marLeft w:val="0"/>
                  <w:marRight w:val="0"/>
                  <w:marTop w:val="0"/>
                  <w:marBottom w:val="0"/>
                  <w:divBdr>
                    <w:top w:val="none" w:sz="0" w:space="0" w:color="auto"/>
                    <w:left w:val="none" w:sz="0" w:space="0" w:color="auto"/>
                    <w:bottom w:val="none" w:sz="0" w:space="0" w:color="auto"/>
                    <w:right w:val="none" w:sz="0" w:space="0" w:color="auto"/>
                  </w:divBdr>
                </w:div>
                <w:div w:id="1823113105">
                  <w:marLeft w:val="0"/>
                  <w:marRight w:val="0"/>
                  <w:marTop w:val="0"/>
                  <w:marBottom w:val="0"/>
                  <w:divBdr>
                    <w:top w:val="none" w:sz="0" w:space="0" w:color="auto"/>
                    <w:left w:val="none" w:sz="0" w:space="0" w:color="auto"/>
                    <w:bottom w:val="none" w:sz="0" w:space="0" w:color="auto"/>
                    <w:right w:val="none" w:sz="0" w:space="0" w:color="auto"/>
                  </w:divBdr>
                </w:div>
                <w:div w:id="503058134">
                  <w:marLeft w:val="0"/>
                  <w:marRight w:val="0"/>
                  <w:marTop w:val="0"/>
                  <w:marBottom w:val="0"/>
                  <w:divBdr>
                    <w:top w:val="none" w:sz="0" w:space="0" w:color="auto"/>
                    <w:left w:val="none" w:sz="0" w:space="0" w:color="auto"/>
                    <w:bottom w:val="none" w:sz="0" w:space="0" w:color="auto"/>
                    <w:right w:val="none" w:sz="0" w:space="0" w:color="auto"/>
                  </w:divBdr>
                </w:div>
                <w:div w:id="1155609280">
                  <w:marLeft w:val="0"/>
                  <w:marRight w:val="0"/>
                  <w:marTop w:val="0"/>
                  <w:marBottom w:val="0"/>
                  <w:divBdr>
                    <w:top w:val="none" w:sz="0" w:space="0" w:color="auto"/>
                    <w:left w:val="none" w:sz="0" w:space="0" w:color="auto"/>
                    <w:bottom w:val="none" w:sz="0" w:space="0" w:color="auto"/>
                    <w:right w:val="none" w:sz="0" w:space="0" w:color="auto"/>
                  </w:divBdr>
                </w:div>
                <w:div w:id="70856485">
                  <w:marLeft w:val="0"/>
                  <w:marRight w:val="0"/>
                  <w:marTop w:val="0"/>
                  <w:marBottom w:val="0"/>
                  <w:divBdr>
                    <w:top w:val="none" w:sz="0" w:space="0" w:color="auto"/>
                    <w:left w:val="none" w:sz="0" w:space="0" w:color="auto"/>
                    <w:bottom w:val="none" w:sz="0" w:space="0" w:color="auto"/>
                    <w:right w:val="none" w:sz="0" w:space="0" w:color="auto"/>
                  </w:divBdr>
                </w:div>
                <w:div w:id="869146460">
                  <w:marLeft w:val="0"/>
                  <w:marRight w:val="0"/>
                  <w:marTop w:val="0"/>
                  <w:marBottom w:val="0"/>
                  <w:divBdr>
                    <w:top w:val="none" w:sz="0" w:space="0" w:color="auto"/>
                    <w:left w:val="none" w:sz="0" w:space="0" w:color="auto"/>
                    <w:bottom w:val="none" w:sz="0" w:space="0" w:color="auto"/>
                    <w:right w:val="none" w:sz="0" w:space="0" w:color="auto"/>
                  </w:divBdr>
                </w:div>
                <w:div w:id="447286904">
                  <w:marLeft w:val="0"/>
                  <w:marRight w:val="0"/>
                  <w:marTop w:val="0"/>
                  <w:marBottom w:val="0"/>
                  <w:divBdr>
                    <w:top w:val="none" w:sz="0" w:space="0" w:color="auto"/>
                    <w:left w:val="none" w:sz="0" w:space="0" w:color="auto"/>
                    <w:bottom w:val="none" w:sz="0" w:space="0" w:color="auto"/>
                    <w:right w:val="none" w:sz="0" w:space="0" w:color="auto"/>
                  </w:divBdr>
                </w:div>
                <w:div w:id="705108891">
                  <w:marLeft w:val="0"/>
                  <w:marRight w:val="0"/>
                  <w:marTop w:val="0"/>
                  <w:marBottom w:val="0"/>
                  <w:divBdr>
                    <w:top w:val="none" w:sz="0" w:space="0" w:color="auto"/>
                    <w:left w:val="none" w:sz="0" w:space="0" w:color="auto"/>
                    <w:bottom w:val="none" w:sz="0" w:space="0" w:color="auto"/>
                    <w:right w:val="none" w:sz="0" w:space="0" w:color="auto"/>
                  </w:divBdr>
                </w:div>
                <w:div w:id="387799485">
                  <w:marLeft w:val="0"/>
                  <w:marRight w:val="0"/>
                  <w:marTop w:val="0"/>
                  <w:marBottom w:val="0"/>
                  <w:divBdr>
                    <w:top w:val="none" w:sz="0" w:space="0" w:color="auto"/>
                    <w:left w:val="none" w:sz="0" w:space="0" w:color="auto"/>
                    <w:bottom w:val="none" w:sz="0" w:space="0" w:color="auto"/>
                    <w:right w:val="none" w:sz="0" w:space="0" w:color="auto"/>
                  </w:divBdr>
                </w:div>
                <w:div w:id="1496385168">
                  <w:marLeft w:val="0"/>
                  <w:marRight w:val="0"/>
                  <w:marTop w:val="0"/>
                  <w:marBottom w:val="0"/>
                  <w:divBdr>
                    <w:top w:val="none" w:sz="0" w:space="0" w:color="auto"/>
                    <w:left w:val="none" w:sz="0" w:space="0" w:color="auto"/>
                    <w:bottom w:val="none" w:sz="0" w:space="0" w:color="auto"/>
                    <w:right w:val="none" w:sz="0" w:space="0" w:color="auto"/>
                  </w:divBdr>
                </w:div>
                <w:div w:id="963653573">
                  <w:marLeft w:val="0"/>
                  <w:marRight w:val="0"/>
                  <w:marTop w:val="0"/>
                  <w:marBottom w:val="0"/>
                  <w:divBdr>
                    <w:top w:val="none" w:sz="0" w:space="0" w:color="auto"/>
                    <w:left w:val="none" w:sz="0" w:space="0" w:color="auto"/>
                    <w:bottom w:val="none" w:sz="0" w:space="0" w:color="auto"/>
                    <w:right w:val="none" w:sz="0" w:space="0" w:color="auto"/>
                  </w:divBdr>
                </w:div>
                <w:div w:id="660429341">
                  <w:marLeft w:val="0"/>
                  <w:marRight w:val="0"/>
                  <w:marTop w:val="0"/>
                  <w:marBottom w:val="0"/>
                  <w:divBdr>
                    <w:top w:val="none" w:sz="0" w:space="0" w:color="auto"/>
                    <w:left w:val="none" w:sz="0" w:space="0" w:color="auto"/>
                    <w:bottom w:val="none" w:sz="0" w:space="0" w:color="auto"/>
                    <w:right w:val="none" w:sz="0" w:space="0" w:color="auto"/>
                  </w:divBdr>
                </w:div>
                <w:div w:id="825587430">
                  <w:marLeft w:val="0"/>
                  <w:marRight w:val="0"/>
                  <w:marTop w:val="0"/>
                  <w:marBottom w:val="0"/>
                  <w:divBdr>
                    <w:top w:val="none" w:sz="0" w:space="0" w:color="auto"/>
                    <w:left w:val="none" w:sz="0" w:space="0" w:color="auto"/>
                    <w:bottom w:val="none" w:sz="0" w:space="0" w:color="auto"/>
                    <w:right w:val="none" w:sz="0" w:space="0" w:color="auto"/>
                  </w:divBdr>
                </w:div>
                <w:div w:id="1934431810">
                  <w:marLeft w:val="0"/>
                  <w:marRight w:val="0"/>
                  <w:marTop w:val="0"/>
                  <w:marBottom w:val="0"/>
                  <w:divBdr>
                    <w:top w:val="none" w:sz="0" w:space="0" w:color="auto"/>
                    <w:left w:val="none" w:sz="0" w:space="0" w:color="auto"/>
                    <w:bottom w:val="none" w:sz="0" w:space="0" w:color="auto"/>
                    <w:right w:val="none" w:sz="0" w:space="0" w:color="auto"/>
                  </w:divBdr>
                </w:div>
                <w:div w:id="47265277">
                  <w:marLeft w:val="0"/>
                  <w:marRight w:val="0"/>
                  <w:marTop w:val="0"/>
                  <w:marBottom w:val="0"/>
                  <w:divBdr>
                    <w:top w:val="none" w:sz="0" w:space="0" w:color="auto"/>
                    <w:left w:val="none" w:sz="0" w:space="0" w:color="auto"/>
                    <w:bottom w:val="none" w:sz="0" w:space="0" w:color="auto"/>
                    <w:right w:val="none" w:sz="0" w:space="0" w:color="auto"/>
                  </w:divBdr>
                </w:div>
                <w:div w:id="1181702666">
                  <w:marLeft w:val="0"/>
                  <w:marRight w:val="0"/>
                  <w:marTop w:val="0"/>
                  <w:marBottom w:val="0"/>
                  <w:divBdr>
                    <w:top w:val="none" w:sz="0" w:space="0" w:color="auto"/>
                    <w:left w:val="none" w:sz="0" w:space="0" w:color="auto"/>
                    <w:bottom w:val="none" w:sz="0" w:space="0" w:color="auto"/>
                    <w:right w:val="none" w:sz="0" w:space="0" w:color="auto"/>
                  </w:divBdr>
                </w:div>
                <w:div w:id="1613317676">
                  <w:marLeft w:val="0"/>
                  <w:marRight w:val="0"/>
                  <w:marTop w:val="0"/>
                  <w:marBottom w:val="0"/>
                  <w:divBdr>
                    <w:top w:val="none" w:sz="0" w:space="0" w:color="auto"/>
                    <w:left w:val="none" w:sz="0" w:space="0" w:color="auto"/>
                    <w:bottom w:val="none" w:sz="0" w:space="0" w:color="auto"/>
                    <w:right w:val="none" w:sz="0" w:space="0" w:color="auto"/>
                  </w:divBdr>
                </w:div>
                <w:div w:id="364671777">
                  <w:marLeft w:val="0"/>
                  <w:marRight w:val="0"/>
                  <w:marTop w:val="0"/>
                  <w:marBottom w:val="0"/>
                  <w:divBdr>
                    <w:top w:val="none" w:sz="0" w:space="0" w:color="auto"/>
                    <w:left w:val="none" w:sz="0" w:space="0" w:color="auto"/>
                    <w:bottom w:val="none" w:sz="0" w:space="0" w:color="auto"/>
                    <w:right w:val="none" w:sz="0" w:space="0" w:color="auto"/>
                  </w:divBdr>
                </w:div>
                <w:div w:id="1929381726">
                  <w:marLeft w:val="0"/>
                  <w:marRight w:val="0"/>
                  <w:marTop w:val="0"/>
                  <w:marBottom w:val="0"/>
                  <w:divBdr>
                    <w:top w:val="none" w:sz="0" w:space="0" w:color="auto"/>
                    <w:left w:val="none" w:sz="0" w:space="0" w:color="auto"/>
                    <w:bottom w:val="none" w:sz="0" w:space="0" w:color="auto"/>
                    <w:right w:val="none" w:sz="0" w:space="0" w:color="auto"/>
                  </w:divBdr>
                </w:div>
                <w:div w:id="894580893">
                  <w:marLeft w:val="0"/>
                  <w:marRight w:val="0"/>
                  <w:marTop w:val="0"/>
                  <w:marBottom w:val="0"/>
                  <w:divBdr>
                    <w:top w:val="none" w:sz="0" w:space="0" w:color="auto"/>
                    <w:left w:val="none" w:sz="0" w:space="0" w:color="auto"/>
                    <w:bottom w:val="none" w:sz="0" w:space="0" w:color="auto"/>
                    <w:right w:val="none" w:sz="0" w:space="0" w:color="auto"/>
                  </w:divBdr>
                </w:div>
                <w:div w:id="1884781736">
                  <w:marLeft w:val="0"/>
                  <w:marRight w:val="0"/>
                  <w:marTop w:val="0"/>
                  <w:marBottom w:val="0"/>
                  <w:divBdr>
                    <w:top w:val="none" w:sz="0" w:space="0" w:color="auto"/>
                    <w:left w:val="none" w:sz="0" w:space="0" w:color="auto"/>
                    <w:bottom w:val="none" w:sz="0" w:space="0" w:color="auto"/>
                    <w:right w:val="none" w:sz="0" w:space="0" w:color="auto"/>
                  </w:divBdr>
                </w:div>
                <w:div w:id="1681857563">
                  <w:marLeft w:val="0"/>
                  <w:marRight w:val="0"/>
                  <w:marTop w:val="0"/>
                  <w:marBottom w:val="0"/>
                  <w:divBdr>
                    <w:top w:val="none" w:sz="0" w:space="0" w:color="auto"/>
                    <w:left w:val="none" w:sz="0" w:space="0" w:color="auto"/>
                    <w:bottom w:val="none" w:sz="0" w:space="0" w:color="auto"/>
                    <w:right w:val="none" w:sz="0" w:space="0" w:color="auto"/>
                  </w:divBdr>
                </w:div>
                <w:div w:id="1221210393">
                  <w:marLeft w:val="0"/>
                  <w:marRight w:val="0"/>
                  <w:marTop w:val="0"/>
                  <w:marBottom w:val="0"/>
                  <w:divBdr>
                    <w:top w:val="none" w:sz="0" w:space="0" w:color="auto"/>
                    <w:left w:val="none" w:sz="0" w:space="0" w:color="auto"/>
                    <w:bottom w:val="none" w:sz="0" w:space="0" w:color="auto"/>
                    <w:right w:val="none" w:sz="0" w:space="0" w:color="auto"/>
                  </w:divBdr>
                </w:div>
                <w:div w:id="350381644">
                  <w:marLeft w:val="0"/>
                  <w:marRight w:val="0"/>
                  <w:marTop w:val="0"/>
                  <w:marBottom w:val="0"/>
                  <w:divBdr>
                    <w:top w:val="none" w:sz="0" w:space="0" w:color="auto"/>
                    <w:left w:val="none" w:sz="0" w:space="0" w:color="auto"/>
                    <w:bottom w:val="none" w:sz="0" w:space="0" w:color="auto"/>
                    <w:right w:val="none" w:sz="0" w:space="0" w:color="auto"/>
                  </w:divBdr>
                </w:div>
                <w:div w:id="525679636">
                  <w:marLeft w:val="0"/>
                  <w:marRight w:val="0"/>
                  <w:marTop w:val="0"/>
                  <w:marBottom w:val="0"/>
                  <w:divBdr>
                    <w:top w:val="none" w:sz="0" w:space="0" w:color="auto"/>
                    <w:left w:val="none" w:sz="0" w:space="0" w:color="auto"/>
                    <w:bottom w:val="none" w:sz="0" w:space="0" w:color="auto"/>
                    <w:right w:val="none" w:sz="0" w:space="0" w:color="auto"/>
                  </w:divBdr>
                </w:div>
                <w:div w:id="1387609185">
                  <w:marLeft w:val="0"/>
                  <w:marRight w:val="0"/>
                  <w:marTop w:val="0"/>
                  <w:marBottom w:val="0"/>
                  <w:divBdr>
                    <w:top w:val="none" w:sz="0" w:space="0" w:color="auto"/>
                    <w:left w:val="none" w:sz="0" w:space="0" w:color="auto"/>
                    <w:bottom w:val="none" w:sz="0" w:space="0" w:color="auto"/>
                    <w:right w:val="none" w:sz="0" w:space="0" w:color="auto"/>
                  </w:divBdr>
                </w:div>
                <w:div w:id="1873570416">
                  <w:marLeft w:val="0"/>
                  <w:marRight w:val="0"/>
                  <w:marTop w:val="0"/>
                  <w:marBottom w:val="0"/>
                  <w:divBdr>
                    <w:top w:val="none" w:sz="0" w:space="0" w:color="auto"/>
                    <w:left w:val="none" w:sz="0" w:space="0" w:color="auto"/>
                    <w:bottom w:val="none" w:sz="0" w:space="0" w:color="auto"/>
                    <w:right w:val="none" w:sz="0" w:space="0" w:color="auto"/>
                  </w:divBdr>
                </w:div>
                <w:div w:id="1719737688">
                  <w:marLeft w:val="0"/>
                  <w:marRight w:val="0"/>
                  <w:marTop w:val="0"/>
                  <w:marBottom w:val="0"/>
                  <w:divBdr>
                    <w:top w:val="none" w:sz="0" w:space="0" w:color="auto"/>
                    <w:left w:val="none" w:sz="0" w:space="0" w:color="auto"/>
                    <w:bottom w:val="none" w:sz="0" w:space="0" w:color="auto"/>
                    <w:right w:val="none" w:sz="0" w:space="0" w:color="auto"/>
                  </w:divBdr>
                </w:div>
                <w:div w:id="1186751596">
                  <w:marLeft w:val="0"/>
                  <w:marRight w:val="0"/>
                  <w:marTop w:val="0"/>
                  <w:marBottom w:val="0"/>
                  <w:divBdr>
                    <w:top w:val="none" w:sz="0" w:space="0" w:color="auto"/>
                    <w:left w:val="none" w:sz="0" w:space="0" w:color="auto"/>
                    <w:bottom w:val="none" w:sz="0" w:space="0" w:color="auto"/>
                    <w:right w:val="none" w:sz="0" w:space="0" w:color="auto"/>
                  </w:divBdr>
                </w:div>
                <w:div w:id="575670435">
                  <w:marLeft w:val="0"/>
                  <w:marRight w:val="0"/>
                  <w:marTop w:val="0"/>
                  <w:marBottom w:val="0"/>
                  <w:divBdr>
                    <w:top w:val="none" w:sz="0" w:space="0" w:color="auto"/>
                    <w:left w:val="none" w:sz="0" w:space="0" w:color="auto"/>
                    <w:bottom w:val="none" w:sz="0" w:space="0" w:color="auto"/>
                    <w:right w:val="none" w:sz="0" w:space="0" w:color="auto"/>
                  </w:divBdr>
                </w:div>
                <w:div w:id="1464082739">
                  <w:marLeft w:val="0"/>
                  <w:marRight w:val="0"/>
                  <w:marTop w:val="0"/>
                  <w:marBottom w:val="0"/>
                  <w:divBdr>
                    <w:top w:val="none" w:sz="0" w:space="0" w:color="auto"/>
                    <w:left w:val="none" w:sz="0" w:space="0" w:color="auto"/>
                    <w:bottom w:val="none" w:sz="0" w:space="0" w:color="auto"/>
                    <w:right w:val="none" w:sz="0" w:space="0" w:color="auto"/>
                  </w:divBdr>
                </w:div>
                <w:div w:id="600188108">
                  <w:marLeft w:val="0"/>
                  <w:marRight w:val="0"/>
                  <w:marTop w:val="0"/>
                  <w:marBottom w:val="0"/>
                  <w:divBdr>
                    <w:top w:val="none" w:sz="0" w:space="0" w:color="auto"/>
                    <w:left w:val="none" w:sz="0" w:space="0" w:color="auto"/>
                    <w:bottom w:val="none" w:sz="0" w:space="0" w:color="auto"/>
                    <w:right w:val="none" w:sz="0" w:space="0" w:color="auto"/>
                  </w:divBdr>
                </w:div>
                <w:div w:id="891581311">
                  <w:marLeft w:val="0"/>
                  <w:marRight w:val="0"/>
                  <w:marTop w:val="0"/>
                  <w:marBottom w:val="0"/>
                  <w:divBdr>
                    <w:top w:val="none" w:sz="0" w:space="0" w:color="auto"/>
                    <w:left w:val="none" w:sz="0" w:space="0" w:color="auto"/>
                    <w:bottom w:val="none" w:sz="0" w:space="0" w:color="auto"/>
                    <w:right w:val="none" w:sz="0" w:space="0" w:color="auto"/>
                  </w:divBdr>
                </w:div>
                <w:div w:id="106659529">
                  <w:marLeft w:val="0"/>
                  <w:marRight w:val="0"/>
                  <w:marTop w:val="0"/>
                  <w:marBottom w:val="0"/>
                  <w:divBdr>
                    <w:top w:val="none" w:sz="0" w:space="0" w:color="auto"/>
                    <w:left w:val="none" w:sz="0" w:space="0" w:color="auto"/>
                    <w:bottom w:val="none" w:sz="0" w:space="0" w:color="auto"/>
                    <w:right w:val="none" w:sz="0" w:space="0" w:color="auto"/>
                  </w:divBdr>
                </w:div>
                <w:div w:id="561450730">
                  <w:marLeft w:val="0"/>
                  <w:marRight w:val="0"/>
                  <w:marTop w:val="0"/>
                  <w:marBottom w:val="0"/>
                  <w:divBdr>
                    <w:top w:val="none" w:sz="0" w:space="0" w:color="auto"/>
                    <w:left w:val="none" w:sz="0" w:space="0" w:color="auto"/>
                    <w:bottom w:val="none" w:sz="0" w:space="0" w:color="auto"/>
                    <w:right w:val="none" w:sz="0" w:space="0" w:color="auto"/>
                  </w:divBdr>
                </w:div>
                <w:div w:id="107008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6318">
          <w:marLeft w:val="0"/>
          <w:marRight w:val="0"/>
          <w:marTop w:val="0"/>
          <w:marBottom w:val="0"/>
          <w:divBdr>
            <w:top w:val="none" w:sz="0" w:space="0" w:color="auto"/>
            <w:left w:val="none" w:sz="0" w:space="0" w:color="auto"/>
            <w:bottom w:val="none" w:sz="0" w:space="0" w:color="auto"/>
            <w:right w:val="none" w:sz="0" w:space="0" w:color="auto"/>
          </w:divBdr>
          <w:divsChild>
            <w:div w:id="1223521161">
              <w:marLeft w:val="0"/>
              <w:marRight w:val="0"/>
              <w:marTop w:val="0"/>
              <w:marBottom w:val="0"/>
              <w:divBdr>
                <w:top w:val="none" w:sz="0" w:space="0" w:color="auto"/>
                <w:left w:val="none" w:sz="0" w:space="0" w:color="auto"/>
                <w:bottom w:val="none" w:sz="0" w:space="0" w:color="auto"/>
                <w:right w:val="none" w:sz="0" w:space="0" w:color="auto"/>
              </w:divBdr>
              <w:divsChild>
                <w:div w:id="2046100900">
                  <w:marLeft w:val="0"/>
                  <w:marRight w:val="0"/>
                  <w:marTop w:val="0"/>
                  <w:marBottom w:val="0"/>
                  <w:divBdr>
                    <w:top w:val="none" w:sz="0" w:space="0" w:color="auto"/>
                    <w:left w:val="none" w:sz="0" w:space="0" w:color="auto"/>
                    <w:bottom w:val="none" w:sz="0" w:space="0" w:color="auto"/>
                    <w:right w:val="none" w:sz="0" w:space="0" w:color="auto"/>
                  </w:divBdr>
                </w:div>
                <w:div w:id="1766684889">
                  <w:marLeft w:val="0"/>
                  <w:marRight w:val="0"/>
                  <w:marTop w:val="0"/>
                  <w:marBottom w:val="0"/>
                  <w:divBdr>
                    <w:top w:val="none" w:sz="0" w:space="0" w:color="auto"/>
                    <w:left w:val="none" w:sz="0" w:space="0" w:color="auto"/>
                    <w:bottom w:val="none" w:sz="0" w:space="0" w:color="auto"/>
                    <w:right w:val="none" w:sz="0" w:space="0" w:color="auto"/>
                  </w:divBdr>
                </w:div>
                <w:div w:id="1127626894">
                  <w:marLeft w:val="0"/>
                  <w:marRight w:val="0"/>
                  <w:marTop w:val="0"/>
                  <w:marBottom w:val="0"/>
                  <w:divBdr>
                    <w:top w:val="none" w:sz="0" w:space="0" w:color="auto"/>
                    <w:left w:val="none" w:sz="0" w:space="0" w:color="auto"/>
                    <w:bottom w:val="none" w:sz="0" w:space="0" w:color="auto"/>
                    <w:right w:val="none" w:sz="0" w:space="0" w:color="auto"/>
                  </w:divBdr>
                </w:div>
                <w:div w:id="898323907">
                  <w:marLeft w:val="0"/>
                  <w:marRight w:val="0"/>
                  <w:marTop w:val="0"/>
                  <w:marBottom w:val="0"/>
                  <w:divBdr>
                    <w:top w:val="none" w:sz="0" w:space="0" w:color="auto"/>
                    <w:left w:val="none" w:sz="0" w:space="0" w:color="auto"/>
                    <w:bottom w:val="none" w:sz="0" w:space="0" w:color="auto"/>
                    <w:right w:val="none" w:sz="0" w:space="0" w:color="auto"/>
                  </w:divBdr>
                </w:div>
                <w:div w:id="1216431337">
                  <w:marLeft w:val="0"/>
                  <w:marRight w:val="0"/>
                  <w:marTop w:val="0"/>
                  <w:marBottom w:val="0"/>
                  <w:divBdr>
                    <w:top w:val="none" w:sz="0" w:space="0" w:color="auto"/>
                    <w:left w:val="none" w:sz="0" w:space="0" w:color="auto"/>
                    <w:bottom w:val="none" w:sz="0" w:space="0" w:color="auto"/>
                    <w:right w:val="none" w:sz="0" w:space="0" w:color="auto"/>
                  </w:divBdr>
                </w:div>
                <w:div w:id="962150112">
                  <w:marLeft w:val="0"/>
                  <w:marRight w:val="0"/>
                  <w:marTop w:val="0"/>
                  <w:marBottom w:val="0"/>
                  <w:divBdr>
                    <w:top w:val="none" w:sz="0" w:space="0" w:color="auto"/>
                    <w:left w:val="none" w:sz="0" w:space="0" w:color="auto"/>
                    <w:bottom w:val="none" w:sz="0" w:space="0" w:color="auto"/>
                    <w:right w:val="none" w:sz="0" w:space="0" w:color="auto"/>
                  </w:divBdr>
                </w:div>
                <w:div w:id="523908337">
                  <w:marLeft w:val="0"/>
                  <w:marRight w:val="0"/>
                  <w:marTop w:val="0"/>
                  <w:marBottom w:val="0"/>
                  <w:divBdr>
                    <w:top w:val="none" w:sz="0" w:space="0" w:color="auto"/>
                    <w:left w:val="none" w:sz="0" w:space="0" w:color="auto"/>
                    <w:bottom w:val="none" w:sz="0" w:space="0" w:color="auto"/>
                    <w:right w:val="none" w:sz="0" w:space="0" w:color="auto"/>
                  </w:divBdr>
                </w:div>
                <w:div w:id="674966156">
                  <w:marLeft w:val="0"/>
                  <w:marRight w:val="0"/>
                  <w:marTop w:val="0"/>
                  <w:marBottom w:val="0"/>
                  <w:divBdr>
                    <w:top w:val="none" w:sz="0" w:space="0" w:color="auto"/>
                    <w:left w:val="none" w:sz="0" w:space="0" w:color="auto"/>
                    <w:bottom w:val="none" w:sz="0" w:space="0" w:color="auto"/>
                    <w:right w:val="none" w:sz="0" w:space="0" w:color="auto"/>
                  </w:divBdr>
                </w:div>
                <w:div w:id="1498956446">
                  <w:marLeft w:val="0"/>
                  <w:marRight w:val="0"/>
                  <w:marTop w:val="0"/>
                  <w:marBottom w:val="0"/>
                  <w:divBdr>
                    <w:top w:val="none" w:sz="0" w:space="0" w:color="auto"/>
                    <w:left w:val="none" w:sz="0" w:space="0" w:color="auto"/>
                    <w:bottom w:val="none" w:sz="0" w:space="0" w:color="auto"/>
                    <w:right w:val="none" w:sz="0" w:space="0" w:color="auto"/>
                  </w:divBdr>
                </w:div>
                <w:div w:id="1269923657">
                  <w:marLeft w:val="0"/>
                  <w:marRight w:val="0"/>
                  <w:marTop w:val="0"/>
                  <w:marBottom w:val="0"/>
                  <w:divBdr>
                    <w:top w:val="none" w:sz="0" w:space="0" w:color="auto"/>
                    <w:left w:val="none" w:sz="0" w:space="0" w:color="auto"/>
                    <w:bottom w:val="none" w:sz="0" w:space="0" w:color="auto"/>
                    <w:right w:val="none" w:sz="0" w:space="0" w:color="auto"/>
                  </w:divBdr>
                </w:div>
                <w:div w:id="1354770227">
                  <w:marLeft w:val="0"/>
                  <w:marRight w:val="0"/>
                  <w:marTop w:val="0"/>
                  <w:marBottom w:val="0"/>
                  <w:divBdr>
                    <w:top w:val="none" w:sz="0" w:space="0" w:color="auto"/>
                    <w:left w:val="none" w:sz="0" w:space="0" w:color="auto"/>
                    <w:bottom w:val="none" w:sz="0" w:space="0" w:color="auto"/>
                    <w:right w:val="none" w:sz="0" w:space="0" w:color="auto"/>
                  </w:divBdr>
                </w:div>
                <w:div w:id="1679892979">
                  <w:marLeft w:val="0"/>
                  <w:marRight w:val="0"/>
                  <w:marTop w:val="0"/>
                  <w:marBottom w:val="0"/>
                  <w:divBdr>
                    <w:top w:val="none" w:sz="0" w:space="0" w:color="auto"/>
                    <w:left w:val="none" w:sz="0" w:space="0" w:color="auto"/>
                    <w:bottom w:val="none" w:sz="0" w:space="0" w:color="auto"/>
                    <w:right w:val="none" w:sz="0" w:space="0" w:color="auto"/>
                  </w:divBdr>
                </w:div>
                <w:div w:id="2145153976">
                  <w:marLeft w:val="0"/>
                  <w:marRight w:val="0"/>
                  <w:marTop w:val="0"/>
                  <w:marBottom w:val="0"/>
                  <w:divBdr>
                    <w:top w:val="none" w:sz="0" w:space="0" w:color="auto"/>
                    <w:left w:val="none" w:sz="0" w:space="0" w:color="auto"/>
                    <w:bottom w:val="none" w:sz="0" w:space="0" w:color="auto"/>
                    <w:right w:val="none" w:sz="0" w:space="0" w:color="auto"/>
                  </w:divBdr>
                </w:div>
                <w:div w:id="1986156582">
                  <w:marLeft w:val="0"/>
                  <w:marRight w:val="0"/>
                  <w:marTop w:val="0"/>
                  <w:marBottom w:val="0"/>
                  <w:divBdr>
                    <w:top w:val="none" w:sz="0" w:space="0" w:color="auto"/>
                    <w:left w:val="none" w:sz="0" w:space="0" w:color="auto"/>
                    <w:bottom w:val="none" w:sz="0" w:space="0" w:color="auto"/>
                    <w:right w:val="none" w:sz="0" w:space="0" w:color="auto"/>
                  </w:divBdr>
                </w:div>
                <w:div w:id="1072850604">
                  <w:marLeft w:val="0"/>
                  <w:marRight w:val="0"/>
                  <w:marTop w:val="0"/>
                  <w:marBottom w:val="0"/>
                  <w:divBdr>
                    <w:top w:val="none" w:sz="0" w:space="0" w:color="auto"/>
                    <w:left w:val="none" w:sz="0" w:space="0" w:color="auto"/>
                    <w:bottom w:val="none" w:sz="0" w:space="0" w:color="auto"/>
                    <w:right w:val="none" w:sz="0" w:space="0" w:color="auto"/>
                  </w:divBdr>
                </w:div>
                <w:div w:id="69692491">
                  <w:marLeft w:val="0"/>
                  <w:marRight w:val="0"/>
                  <w:marTop w:val="0"/>
                  <w:marBottom w:val="0"/>
                  <w:divBdr>
                    <w:top w:val="none" w:sz="0" w:space="0" w:color="auto"/>
                    <w:left w:val="none" w:sz="0" w:space="0" w:color="auto"/>
                    <w:bottom w:val="none" w:sz="0" w:space="0" w:color="auto"/>
                    <w:right w:val="none" w:sz="0" w:space="0" w:color="auto"/>
                  </w:divBdr>
                </w:div>
                <w:div w:id="553733062">
                  <w:marLeft w:val="0"/>
                  <w:marRight w:val="0"/>
                  <w:marTop w:val="0"/>
                  <w:marBottom w:val="0"/>
                  <w:divBdr>
                    <w:top w:val="none" w:sz="0" w:space="0" w:color="auto"/>
                    <w:left w:val="none" w:sz="0" w:space="0" w:color="auto"/>
                    <w:bottom w:val="none" w:sz="0" w:space="0" w:color="auto"/>
                    <w:right w:val="none" w:sz="0" w:space="0" w:color="auto"/>
                  </w:divBdr>
                </w:div>
                <w:div w:id="3368127">
                  <w:marLeft w:val="0"/>
                  <w:marRight w:val="0"/>
                  <w:marTop w:val="0"/>
                  <w:marBottom w:val="0"/>
                  <w:divBdr>
                    <w:top w:val="none" w:sz="0" w:space="0" w:color="auto"/>
                    <w:left w:val="none" w:sz="0" w:space="0" w:color="auto"/>
                    <w:bottom w:val="none" w:sz="0" w:space="0" w:color="auto"/>
                    <w:right w:val="none" w:sz="0" w:space="0" w:color="auto"/>
                  </w:divBdr>
                </w:div>
                <w:div w:id="267156754">
                  <w:marLeft w:val="0"/>
                  <w:marRight w:val="0"/>
                  <w:marTop w:val="0"/>
                  <w:marBottom w:val="0"/>
                  <w:divBdr>
                    <w:top w:val="none" w:sz="0" w:space="0" w:color="auto"/>
                    <w:left w:val="none" w:sz="0" w:space="0" w:color="auto"/>
                    <w:bottom w:val="none" w:sz="0" w:space="0" w:color="auto"/>
                    <w:right w:val="none" w:sz="0" w:space="0" w:color="auto"/>
                  </w:divBdr>
                </w:div>
                <w:div w:id="1165629293">
                  <w:marLeft w:val="0"/>
                  <w:marRight w:val="0"/>
                  <w:marTop w:val="0"/>
                  <w:marBottom w:val="0"/>
                  <w:divBdr>
                    <w:top w:val="none" w:sz="0" w:space="0" w:color="auto"/>
                    <w:left w:val="none" w:sz="0" w:space="0" w:color="auto"/>
                    <w:bottom w:val="none" w:sz="0" w:space="0" w:color="auto"/>
                    <w:right w:val="none" w:sz="0" w:space="0" w:color="auto"/>
                  </w:divBdr>
                </w:div>
                <w:div w:id="878662077">
                  <w:marLeft w:val="0"/>
                  <w:marRight w:val="0"/>
                  <w:marTop w:val="0"/>
                  <w:marBottom w:val="0"/>
                  <w:divBdr>
                    <w:top w:val="none" w:sz="0" w:space="0" w:color="auto"/>
                    <w:left w:val="none" w:sz="0" w:space="0" w:color="auto"/>
                    <w:bottom w:val="none" w:sz="0" w:space="0" w:color="auto"/>
                    <w:right w:val="none" w:sz="0" w:space="0" w:color="auto"/>
                  </w:divBdr>
                </w:div>
                <w:div w:id="1809007505">
                  <w:marLeft w:val="0"/>
                  <w:marRight w:val="0"/>
                  <w:marTop w:val="0"/>
                  <w:marBottom w:val="0"/>
                  <w:divBdr>
                    <w:top w:val="none" w:sz="0" w:space="0" w:color="auto"/>
                    <w:left w:val="none" w:sz="0" w:space="0" w:color="auto"/>
                    <w:bottom w:val="none" w:sz="0" w:space="0" w:color="auto"/>
                    <w:right w:val="none" w:sz="0" w:space="0" w:color="auto"/>
                  </w:divBdr>
                </w:div>
                <w:div w:id="1055351645">
                  <w:marLeft w:val="0"/>
                  <w:marRight w:val="0"/>
                  <w:marTop w:val="0"/>
                  <w:marBottom w:val="0"/>
                  <w:divBdr>
                    <w:top w:val="none" w:sz="0" w:space="0" w:color="auto"/>
                    <w:left w:val="none" w:sz="0" w:space="0" w:color="auto"/>
                    <w:bottom w:val="none" w:sz="0" w:space="0" w:color="auto"/>
                    <w:right w:val="none" w:sz="0" w:space="0" w:color="auto"/>
                  </w:divBdr>
                </w:div>
                <w:div w:id="2126265961">
                  <w:marLeft w:val="0"/>
                  <w:marRight w:val="0"/>
                  <w:marTop w:val="0"/>
                  <w:marBottom w:val="0"/>
                  <w:divBdr>
                    <w:top w:val="none" w:sz="0" w:space="0" w:color="auto"/>
                    <w:left w:val="none" w:sz="0" w:space="0" w:color="auto"/>
                    <w:bottom w:val="none" w:sz="0" w:space="0" w:color="auto"/>
                    <w:right w:val="none" w:sz="0" w:space="0" w:color="auto"/>
                  </w:divBdr>
                </w:div>
                <w:div w:id="1303388524">
                  <w:marLeft w:val="0"/>
                  <w:marRight w:val="0"/>
                  <w:marTop w:val="0"/>
                  <w:marBottom w:val="0"/>
                  <w:divBdr>
                    <w:top w:val="none" w:sz="0" w:space="0" w:color="auto"/>
                    <w:left w:val="none" w:sz="0" w:space="0" w:color="auto"/>
                    <w:bottom w:val="none" w:sz="0" w:space="0" w:color="auto"/>
                    <w:right w:val="none" w:sz="0" w:space="0" w:color="auto"/>
                  </w:divBdr>
                </w:div>
                <w:div w:id="726299959">
                  <w:marLeft w:val="0"/>
                  <w:marRight w:val="0"/>
                  <w:marTop w:val="0"/>
                  <w:marBottom w:val="0"/>
                  <w:divBdr>
                    <w:top w:val="none" w:sz="0" w:space="0" w:color="auto"/>
                    <w:left w:val="none" w:sz="0" w:space="0" w:color="auto"/>
                    <w:bottom w:val="none" w:sz="0" w:space="0" w:color="auto"/>
                    <w:right w:val="none" w:sz="0" w:space="0" w:color="auto"/>
                  </w:divBdr>
                </w:div>
                <w:div w:id="1792900098">
                  <w:marLeft w:val="0"/>
                  <w:marRight w:val="0"/>
                  <w:marTop w:val="0"/>
                  <w:marBottom w:val="0"/>
                  <w:divBdr>
                    <w:top w:val="none" w:sz="0" w:space="0" w:color="auto"/>
                    <w:left w:val="none" w:sz="0" w:space="0" w:color="auto"/>
                    <w:bottom w:val="none" w:sz="0" w:space="0" w:color="auto"/>
                    <w:right w:val="none" w:sz="0" w:space="0" w:color="auto"/>
                  </w:divBdr>
                </w:div>
                <w:div w:id="45690710">
                  <w:marLeft w:val="0"/>
                  <w:marRight w:val="0"/>
                  <w:marTop w:val="0"/>
                  <w:marBottom w:val="0"/>
                  <w:divBdr>
                    <w:top w:val="none" w:sz="0" w:space="0" w:color="auto"/>
                    <w:left w:val="none" w:sz="0" w:space="0" w:color="auto"/>
                    <w:bottom w:val="none" w:sz="0" w:space="0" w:color="auto"/>
                    <w:right w:val="none" w:sz="0" w:space="0" w:color="auto"/>
                  </w:divBdr>
                </w:div>
                <w:div w:id="2094469428">
                  <w:marLeft w:val="0"/>
                  <w:marRight w:val="0"/>
                  <w:marTop w:val="0"/>
                  <w:marBottom w:val="0"/>
                  <w:divBdr>
                    <w:top w:val="none" w:sz="0" w:space="0" w:color="auto"/>
                    <w:left w:val="none" w:sz="0" w:space="0" w:color="auto"/>
                    <w:bottom w:val="none" w:sz="0" w:space="0" w:color="auto"/>
                    <w:right w:val="none" w:sz="0" w:space="0" w:color="auto"/>
                  </w:divBdr>
                </w:div>
                <w:div w:id="245455452">
                  <w:marLeft w:val="0"/>
                  <w:marRight w:val="0"/>
                  <w:marTop w:val="0"/>
                  <w:marBottom w:val="0"/>
                  <w:divBdr>
                    <w:top w:val="none" w:sz="0" w:space="0" w:color="auto"/>
                    <w:left w:val="none" w:sz="0" w:space="0" w:color="auto"/>
                    <w:bottom w:val="none" w:sz="0" w:space="0" w:color="auto"/>
                    <w:right w:val="none" w:sz="0" w:space="0" w:color="auto"/>
                  </w:divBdr>
                </w:div>
                <w:div w:id="193540714">
                  <w:marLeft w:val="0"/>
                  <w:marRight w:val="0"/>
                  <w:marTop w:val="0"/>
                  <w:marBottom w:val="0"/>
                  <w:divBdr>
                    <w:top w:val="none" w:sz="0" w:space="0" w:color="auto"/>
                    <w:left w:val="none" w:sz="0" w:space="0" w:color="auto"/>
                    <w:bottom w:val="none" w:sz="0" w:space="0" w:color="auto"/>
                    <w:right w:val="none" w:sz="0" w:space="0" w:color="auto"/>
                  </w:divBdr>
                </w:div>
                <w:div w:id="279579335">
                  <w:marLeft w:val="0"/>
                  <w:marRight w:val="0"/>
                  <w:marTop w:val="0"/>
                  <w:marBottom w:val="0"/>
                  <w:divBdr>
                    <w:top w:val="none" w:sz="0" w:space="0" w:color="auto"/>
                    <w:left w:val="none" w:sz="0" w:space="0" w:color="auto"/>
                    <w:bottom w:val="none" w:sz="0" w:space="0" w:color="auto"/>
                    <w:right w:val="none" w:sz="0" w:space="0" w:color="auto"/>
                  </w:divBdr>
                </w:div>
                <w:div w:id="2059425989">
                  <w:marLeft w:val="0"/>
                  <w:marRight w:val="0"/>
                  <w:marTop w:val="0"/>
                  <w:marBottom w:val="0"/>
                  <w:divBdr>
                    <w:top w:val="none" w:sz="0" w:space="0" w:color="auto"/>
                    <w:left w:val="none" w:sz="0" w:space="0" w:color="auto"/>
                    <w:bottom w:val="none" w:sz="0" w:space="0" w:color="auto"/>
                    <w:right w:val="none" w:sz="0" w:space="0" w:color="auto"/>
                  </w:divBdr>
                </w:div>
                <w:div w:id="800343337">
                  <w:marLeft w:val="0"/>
                  <w:marRight w:val="0"/>
                  <w:marTop w:val="0"/>
                  <w:marBottom w:val="0"/>
                  <w:divBdr>
                    <w:top w:val="none" w:sz="0" w:space="0" w:color="auto"/>
                    <w:left w:val="none" w:sz="0" w:space="0" w:color="auto"/>
                    <w:bottom w:val="none" w:sz="0" w:space="0" w:color="auto"/>
                    <w:right w:val="none" w:sz="0" w:space="0" w:color="auto"/>
                  </w:divBdr>
                </w:div>
                <w:div w:id="1128553359">
                  <w:marLeft w:val="0"/>
                  <w:marRight w:val="0"/>
                  <w:marTop w:val="0"/>
                  <w:marBottom w:val="0"/>
                  <w:divBdr>
                    <w:top w:val="none" w:sz="0" w:space="0" w:color="auto"/>
                    <w:left w:val="none" w:sz="0" w:space="0" w:color="auto"/>
                    <w:bottom w:val="none" w:sz="0" w:space="0" w:color="auto"/>
                    <w:right w:val="none" w:sz="0" w:space="0" w:color="auto"/>
                  </w:divBdr>
                </w:div>
                <w:div w:id="558832301">
                  <w:marLeft w:val="0"/>
                  <w:marRight w:val="0"/>
                  <w:marTop w:val="0"/>
                  <w:marBottom w:val="0"/>
                  <w:divBdr>
                    <w:top w:val="none" w:sz="0" w:space="0" w:color="auto"/>
                    <w:left w:val="none" w:sz="0" w:space="0" w:color="auto"/>
                    <w:bottom w:val="none" w:sz="0" w:space="0" w:color="auto"/>
                    <w:right w:val="none" w:sz="0" w:space="0" w:color="auto"/>
                  </w:divBdr>
                </w:div>
                <w:div w:id="2102799111">
                  <w:marLeft w:val="0"/>
                  <w:marRight w:val="0"/>
                  <w:marTop w:val="0"/>
                  <w:marBottom w:val="0"/>
                  <w:divBdr>
                    <w:top w:val="none" w:sz="0" w:space="0" w:color="auto"/>
                    <w:left w:val="none" w:sz="0" w:space="0" w:color="auto"/>
                    <w:bottom w:val="none" w:sz="0" w:space="0" w:color="auto"/>
                    <w:right w:val="none" w:sz="0" w:space="0" w:color="auto"/>
                  </w:divBdr>
                </w:div>
                <w:div w:id="1145465971">
                  <w:marLeft w:val="0"/>
                  <w:marRight w:val="0"/>
                  <w:marTop w:val="0"/>
                  <w:marBottom w:val="0"/>
                  <w:divBdr>
                    <w:top w:val="none" w:sz="0" w:space="0" w:color="auto"/>
                    <w:left w:val="none" w:sz="0" w:space="0" w:color="auto"/>
                    <w:bottom w:val="none" w:sz="0" w:space="0" w:color="auto"/>
                    <w:right w:val="none" w:sz="0" w:space="0" w:color="auto"/>
                  </w:divBdr>
                </w:div>
                <w:div w:id="583419487">
                  <w:marLeft w:val="0"/>
                  <w:marRight w:val="0"/>
                  <w:marTop w:val="0"/>
                  <w:marBottom w:val="0"/>
                  <w:divBdr>
                    <w:top w:val="none" w:sz="0" w:space="0" w:color="auto"/>
                    <w:left w:val="none" w:sz="0" w:space="0" w:color="auto"/>
                    <w:bottom w:val="none" w:sz="0" w:space="0" w:color="auto"/>
                    <w:right w:val="none" w:sz="0" w:space="0" w:color="auto"/>
                  </w:divBdr>
                </w:div>
                <w:div w:id="1275138314">
                  <w:marLeft w:val="0"/>
                  <w:marRight w:val="0"/>
                  <w:marTop w:val="0"/>
                  <w:marBottom w:val="0"/>
                  <w:divBdr>
                    <w:top w:val="none" w:sz="0" w:space="0" w:color="auto"/>
                    <w:left w:val="none" w:sz="0" w:space="0" w:color="auto"/>
                    <w:bottom w:val="none" w:sz="0" w:space="0" w:color="auto"/>
                    <w:right w:val="none" w:sz="0" w:space="0" w:color="auto"/>
                  </w:divBdr>
                </w:div>
                <w:div w:id="1201937061">
                  <w:marLeft w:val="0"/>
                  <w:marRight w:val="0"/>
                  <w:marTop w:val="0"/>
                  <w:marBottom w:val="0"/>
                  <w:divBdr>
                    <w:top w:val="none" w:sz="0" w:space="0" w:color="auto"/>
                    <w:left w:val="none" w:sz="0" w:space="0" w:color="auto"/>
                    <w:bottom w:val="none" w:sz="0" w:space="0" w:color="auto"/>
                    <w:right w:val="none" w:sz="0" w:space="0" w:color="auto"/>
                  </w:divBdr>
                </w:div>
                <w:div w:id="1022703867">
                  <w:marLeft w:val="0"/>
                  <w:marRight w:val="0"/>
                  <w:marTop w:val="0"/>
                  <w:marBottom w:val="0"/>
                  <w:divBdr>
                    <w:top w:val="none" w:sz="0" w:space="0" w:color="auto"/>
                    <w:left w:val="none" w:sz="0" w:space="0" w:color="auto"/>
                    <w:bottom w:val="none" w:sz="0" w:space="0" w:color="auto"/>
                    <w:right w:val="none" w:sz="0" w:space="0" w:color="auto"/>
                  </w:divBdr>
                </w:div>
                <w:div w:id="181214881">
                  <w:marLeft w:val="0"/>
                  <w:marRight w:val="0"/>
                  <w:marTop w:val="0"/>
                  <w:marBottom w:val="0"/>
                  <w:divBdr>
                    <w:top w:val="none" w:sz="0" w:space="0" w:color="auto"/>
                    <w:left w:val="none" w:sz="0" w:space="0" w:color="auto"/>
                    <w:bottom w:val="none" w:sz="0" w:space="0" w:color="auto"/>
                    <w:right w:val="none" w:sz="0" w:space="0" w:color="auto"/>
                  </w:divBdr>
                </w:div>
                <w:div w:id="400521718">
                  <w:marLeft w:val="0"/>
                  <w:marRight w:val="0"/>
                  <w:marTop w:val="0"/>
                  <w:marBottom w:val="0"/>
                  <w:divBdr>
                    <w:top w:val="none" w:sz="0" w:space="0" w:color="auto"/>
                    <w:left w:val="none" w:sz="0" w:space="0" w:color="auto"/>
                    <w:bottom w:val="none" w:sz="0" w:space="0" w:color="auto"/>
                    <w:right w:val="none" w:sz="0" w:space="0" w:color="auto"/>
                  </w:divBdr>
                </w:div>
                <w:div w:id="1968243486">
                  <w:marLeft w:val="0"/>
                  <w:marRight w:val="0"/>
                  <w:marTop w:val="0"/>
                  <w:marBottom w:val="0"/>
                  <w:divBdr>
                    <w:top w:val="none" w:sz="0" w:space="0" w:color="auto"/>
                    <w:left w:val="none" w:sz="0" w:space="0" w:color="auto"/>
                    <w:bottom w:val="none" w:sz="0" w:space="0" w:color="auto"/>
                    <w:right w:val="none" w:sz="0" w:space="0" w:color="auto"/>
                  </w:divBdr>
                </w:div>
                <w:div w:id="327447627">
                  <w:marLeft w:val="0"/>
                  <w:marRight w:val="0"/>
                  <w:marTop w:val="0"/>
                  <w:marBottom w:val="0"/>
                  <w:divBdr>
                    <w:top w:val="none" w:sz="0" w:space="0" w:color="auto"/>
                    <w:left w:val="none" w:sz="0" w:space="0" w:color="auto"/>
                    <w:bottom w:val="none" w:sz="0" w:space="0" w:color="auto"/>
                    <w:right w:val="none" w:sz="0" w:space="0" w:color="auto"/>
                  </w:divBdr>
                </w:div>
                <w:div w:id="2139953910">
                  <w:marLeft w:val="0"/>
                  <w:marRight w:val="0"/>
                  <w:marTop w:val="0"/>
                  <w:marBottom w:val="0"/>
                  <w:divBdr>
                    <w:top w:val="none" w:sz="0" w:space="0" w:color="auto"/>
                    <w:left w:val="none" w:sz="0" w:space="0" w:color="auto"/>
                    <w:bottom w:val="none" w:sz="0" w:space="0" w:color="auto"/>
                    <w:right w:val="none" w:sz="0" w:space="0" w:color="auto"/>
                  </w:divBdr>
                </w:div>
                <w:div w:id="1494688515">
                  <w:marLeft w:val="0"/>
                  <w:marRight w:val="0"/>
                  <w:marTop w:val="0"/>
                  <w:marBottom w:val="0"/>
                  <w:divBdr>
                    <w:top w:val="none" w:sz="0" w:space="0" w:color="auto"/>
                    <w:left w:val="none" w:sz="0" w:space="0" w:color="auto"/>
                    <w:bottom w:val="none" w:sz="0" w:space="0" w:color="auto"/>
                    <w:right w:val="none" w:sz="0" w:space="0" w:color="auto"/>
                  </w:divBdr>
                </w:div>
                <w:div w:id="1302491816">
                  <w:marLeft w:val="0"/>
                  <w:marRight w:val="0"/>
                  <w:marTop w:val="0"/>
                  <w:marBottom w:val="0"/>
                  <w:divBdr>
                    <w:top w:val="none" w:sz="0" w:space="0" w:color="auto"/>
                    <w:left w:val="none" w:sz="0" w:space="0" w:color="auto"/>
                    <w:bottom w:val="none" w:sz="0" w:space="0" w:color="auto"/>
                    <w:right w:val="none" w:sz="0" w:space="0" w:color="auto"/>
                  </w:divBdr>
                </w:div>
                <w:div w:id="827525104">
                  <w:marLeft w:val="0"/>
                  <w:marRight w:val="0"/>
                  <w:marTop w:val="0"/>
                  <w:marBottom w:val="0"/>
                  <w:divBdr>
                    <w:top w:val="none" w:sz="0" w:space="0" w:color="auto"/>
                    <w:left w:val="none" w:sz="0" w:space="0" w:color="auto"/>
                    <w:bottom w:val="none" w:sz="0" w:space="0" w:color="auto"/>
                    <w:right w:val="none" w:sz="0" w:space="0" w:color="auto"/>
                  </w:divBdr>
                </w:div>
                <w:div w:id="367410780">
                  <w:marLeft w:val="0"/>
                  <w:marRight w:val="0"/>
                  <w:marTop w:val="0"/>
                  <w:marBottom w:val="0"/>
                  <w:divBdr>
                    <w:top w:val="none" w:sz="0" w:space="0" w:color="auto"/>
                    <w:left w:val="none" w:sz="0" w:space="0" w:color="auto"/>
                    <w:bottom w:val="none" w:sz="0" w:space="0" w:color="auto"/>
                    <w:right w:val="none" w:sz="0" w:space="0" w:color="auto"/>
                  </w:divBdr>
                </w:div>
                <w:div w:id="1721435341">
                  <w:marLeft w:val="0"/>
                  <w:marRight w:val="0"/>
                  <w:marTop w:val="0"/>
                  <w:marBottom w:val="0"/>
                  <w:divBdr>
                    <w:top w:val="none" w:sz="0" w:space="0" w:color="auto"/>
                    <w:left w:val="none" w:sz="0" w:space="0" w:color="auto"/>
                    <w:bottom w:val="none" w:sz="0" w:space="0" w:color="auto"/>
                    <w:right w:val="none" w:sz="0" w:space="0" w:color="auto"/>
                  </w:divBdr>
                </w:div>
                <w:div w:id="697126885">
                  <w:marLeft w:val="0"/>
                  <w:marRight w:val="0"/>
                  <w:marTop w:val="0"/>
                  <w:marBottom w:val="0"/>
                  <w:divBdr>
                    <w:top w:val="none" w:sz="0" w:space="0" w:color="auto"/>
                    <w:left w:val="none" w:sz="0" w:space="0" w:color="auto"/>
                    <w:bottom w:val="none" w:sz="0" w:space="0" w:color="auto"/>
                    <w:right w:val="none" w:sz="0" w:space="0" w:color="auto"/>
                  </w:divBdr>
                </w:div>
                <w:div w:id="654379405">
                  <w:marLeft w:val="0"/>
                  <w:marRight w:val="0"/>
                  <w:marTop w:val="0"/>
                  <w:marBottom w:val="0"/>
                  <w:divBdr>
                    <w:top w:val="none" w:sz="0" w:space="0" w:color="auto"/>
                    <w:left w:val="none" w:sz="0" w:space="0" w:color="auto"/>
                    <w:bottom w:val="none" w:sz="0" w:space="0" w:color="auto"/>
                    <w:right w:val="none" w:sz="0" w:space="0" w:color="auto"/>
                  </w:divBdr>
                </w:div>
                <w:div w:id="1927030201">
                  <w:marLeft w:val="0"/>
                  <w:marRight w:val="0"/>
                  <w:marTop w:val="0"/>
                  <w:marBottom w:val="0"/>
                  <w:divBdr>
                    <w:top w:val="none" w:sz="0" w:space="0" w:color="auto"/>
                    <w:left w:val="none" w:sz="0" w:space="0" w:color="auto"/>
                    <w:bottom w:val="none" w:sz="0" w:space="0" w:color="auto"/>
                    <w:right w:val="none" w:sz="0" w:space="0" w:color="auto"/>
                  </w:divBdr>
                </w:div>
                <w:div w:id="728963566">
                  <w:marLeft w:val="0"/>
                  <w:marRight w:val="0"/>
                  <w:marTop w:val="0"/>
                  <w:marBottom w:val="0"/>
                  <w:divBdr>
                    <w:top w:val="none" w:sz="0" w:space="0" w:color="auto"/>
                    <w:left w:val="none" w:sz="0" w:space="0" w:color="auto"/>
                    <w:bottom w:val="none" w:sz="0" w:space="0" w:color="auto"/>
                    <w:right w:val="none" w:sz="0" w:space="0" w:color="auto"/>
                  </w:divBdr>
                </w:div>
                <w:div w:id="1447502935">
                  <w:marLeft w:val="0"/>
                  <w:marRight w:val="0"/>
                  <w:marTop w:val="0"/>
                  <w:marBottom w:val="0"/>
                  <w:divBdr>
                    <w:top w:val="none" w:sz="0" w:space="0" w:color="auto"/>
                    <w:left w:val="none" w:sz="0" w:space="0" w:color="auto"/>
                    <w:bottom w:val="none" w:sz="0" w:space="0" w:color="auto"/>
                    <w:right w:val="none" w:sz="0" w:space="0" w:color="auto"/>
                  </w:divBdr>
                </w:div>
                <w:div w:id="831336539">
                  <w:marLeft w:val="0"/>
                  <w:marRight w:val="0"/>
                  <w:marTop w:val="0"/>
                  <w:marBottom w:val="0"/>
                  <w:divBdr>
                    <w:top w:val="none" w:sz="0" w:space="0" w:color="auto"/>
                    <w:left w:val="none" w:sz="0" w:space="0" w:color="auto"/>
                    <w:bottom w:val="none" w:sz="0" w:space="0" w:color="auto"/>
                    <w:right w:val="none" w:sz="0" w:space="0" w:color="auto"/>
                  </w:divBdr>
                </w:div>
                <w:div w:id="895821837">
                  <w:marLeft w:val="0"/>
                  <w:marRight w:val="0"/>
                  <w:marTop w:val="0"/>
                  <w:marBottom w:val="0"/>
                  <w:divBdr>
                    <w:top w:val="none" w:sz="0" w:space="0" w:color="auto"/>
                    <w:left w:val="none" w:sz="0" w:space="0" w:color="auto"/>
                    <w:bottom w:val="none" w:sz="0" w:space="0" w:color="auto"/>
                    <w:right w:val="none" w:sz="0" w:space="0" w:color="auto"/>
                  </w:divBdr>
                </w:div>
                <w:div w:id="541019434">
                  <w:marLeft w:val="0"/>
                  <w:marRight w:val="0"/>
                  <w:marTop w:val="0"/>
                  <w:marBottom w:val="0"/>
                  <w:divBdr>
                    <w:top w:val="none" w:sz="0" w:space="0" w:color="auto"/>
                    <w:left w:val="none" w:sz="0" w:space="0" w:color="auto"/>
                    <w:bottom w:val="none" w:sz="0" w:space="0" w:color="auto"/>
                    <w:right w:val="none" w:sz="0" w:space="0" w:color="auto"/>
                  </w:divBdr>
                </w:div>
                <w:div w:id="1582564916">
                  <w:marLeft w:val="0"/>
                  <w:marRight w:val="0"/>
                  <w:marTop w:val="0"/>
                  <w:marBottom w:val="0"/>
                  <w:divBdr>
                    <w:top w:val="none" w:sz="0" w:space="0" w:color="auto"/>
                    <w:left w:val="none" w:sz="0" w:space="0" w:color="auto"/>
                    <w:bottom w:val="none" w:sz="0" w:space="0" w:color="auto"/>
                    <w:right w:val="none" w:sz="0" w:space="0" w:color="auto"/>
                  </w:divBdr>
                </w:div>
                <w:div w:id="166873972">
                  <w:marLeft w:val="0"/>
                  <w:marRight w:val="0"/>
                  <w:marTop w:val="0"/>
                  <w:marBottom w:val="0"/>
                  <w:divBdr>
                    <w:top w:val="none" w:sz="0" w:space="0" w:color="auto"/>
                    <w:left w:val="none" w:sz="0" w:space="0" w:color="auto"/>
                    <w:bottom w:val="none" w:sz="0" w:space="0" w:color="auto"/>
                    <w:right w:val="none" w:sz="0" w:space="0" w:color="auto"/>
                  </w:divBdr>
                </w:div>
                <w:div w:id="1272515787">
                  <w:marLeft w:val="0"/>
                  <w:marRight w:val="0"/>
                  <w:marTop w:val="0"/>
                  <w:marBottom w:val="0"/>
                  <w:divBdr>
                    <w:top w:val="none" w:sz="0" w:space="0" w:color="auto"/>
                    <w:left w:val="none" w:sz="0" w:space="0" w:color="auto"/>
                    <w:bottom w:val="none" w:sz="0" w:space="0" w:color="auto"/>
                    <w:right w:val="none" w:sz="0" w:space="0" w:color="auto"/>
                  </w:divBdr>
                </w:div>
                <w:div w:id="1180049873">
                  <w:marLeft w:val="0"/>
                  <w:marRight w:val="0"/>
                  <w:marTop w:val="0"/>
                  <w:marBottom w:val="0"/>
                  <w:divBdr>
                    <w:top w:val="none" w:sz="0" w:space="0" w:color="auto"/>
                    <w:left w:val="none" w:sz="0" w:space="0" w:color="auto"/>
                    <w:bottom w:val="none" w:sz="0" w:space="0" w:color="auto"/>
                    <w:right w:val="none" w:sz="0" w:space="0" w:color="auto"/>
                  </w:divBdr>
                </w:div>
                <w:div w:id="1814374306">
                  <w:marLeft w:val="0"/>
                  <w:marRight w:val="0"/>
                  <w:marTop w:val="0"/>
                  <w:marBottom w:val="0"/>
                  <w:divBdr>
                    <w:top w:val="none" w:sz="0" w:space="0" w:color="auto"/>
                    <w:left w:val="none" w:sz="0" w:space="0" w:color="auto"/>
                    <w:bottom w:val="none" w:sz="0" w:space="0" w:color="auto"/>
                    <w:right w:val="none" w:sz="0" w:space="0" w:color="auto"/>
                  </w:divBdr>
                </w:div>
                <w:div w:id="2090231990">
                  <w:marLeft w:val="0"/>
                  <w:marRight w:val="0"/>
                  <w:marTop w:val="0"/>
                  <w:marBottom w:val="0"/>
                  <w:divBdr>
                    <w:top w:val="none" w:sz="0" w:space="0" w:color="auto"/>
                    <w:left w:val="none" w:sz="0" w:space="0" w:color="auto"/>
                    <w:bottom w:val="none" w:sz="0" w:space="0" w:color="auto"/>
                    <w:right w:val="none" w:sz="0" w:space="0" w:color="auto"/>
                  </w:divBdr>
                </w:div>
                <w:div w:id="943807697">
                  <w:marLeft w:val="0"/>
                  <w:marRight w:val="0"/>
                  <w:marTop w:val="0"/>
                  <w:marBottom w:val="0"/>
                  <w:divBdr>
                    <w:top w:val="none" w:sz="0" w:space="0" w:color="auto"/>
                    <w:left w:val="none" w:sz="0" w:space="0" w:color="auto"/>
                    <w:bottom w:val="none" w:sz="0" w:space="0" w:color="auto"/>
                    <w:right w:val="none" w:sz="0" w:space="0" w:color="auto"/>
                  </w:divBdr>
                </w:div>
                <w:div w:id="1384914269">
                  <w:marLeft w:val="0"/>
                  <w:marRight w:val="0"/>
                  <w:marTop w:val="0"/>
                  <w:marBottom w:val="0"/>
                  <w:divBdr>
                    <w:top w:val="none" w:sz="0" w:space="0" w:color="auto"/>
                    <w:left w:val="none" w:sz="0" w:space="0" w:color="auto"/>
                    <w:bottom w:val="none" w:sz="0" w:space="0" w:color="auto"/>
                    <w:right w:val="none" w:sz="0" w:space="0" w:color="auto"/>
                  </w:divBdr>
                </w:div>
                <w:div w:id="66611537">
                  <w:marLeft w:val="0"/>
                  <w:marRight w:val="0"/>
                  <w:marTop w:val="0"/>
                  <w:marBottom w:val="0"/>
                  <w:divBdr>
                    <w:top w:val="none" w:sz="0" w:space="0" w:color="auto"/>
                    <w:left w:val="none" w:sz="0" w:space="0" w:color="auto"/>
                    <w:bottom w:val="none" w:sz="0" w:space="0" w:color="auto"/>
                    <w:right w:val="none" w:sz="0" w:space="0" w:color="auto"/>
                  </w:divBdr>
                </w:div>
                <w:div w:id="1999116667">
                  <w:marLeft w:val="0"/>
                  <w:marRight w:val="0"/>
                  <w:marTop w:val="0"/>
                  <w:marBottom w:val="0"/>
                  <w:divBdr>
                    <w:top w:val="none" w:sz="0" w:space="0" w:color="auto"/>
                    <w:left w:val="none" w:sz="0" w:space="0" w:color="auto"/>
                    <w:bottom w:val="none" w:sz="0" w:space="0" w:color="auto"/>
                    <w:right w:val="none" w:sz="0" w:space="0" w:color="auto"/>
                  </w:divBdr>
                </w:div>
                <w:div w:id="643435938">
                  <w:marLeft w:val="0"/>
                  <w:marRight w:val="0"/>
                  <w:marTop w:val="0"/>
                  <w:marBottom w:val="0"/>
                  <w:divBdr>
                    <w:top w:val="none" w:sz="0" w:space="0" w:color="auto"/>
                    <w:left w:val="none" w:sz="0" w:space="0" w:color="auto"/>
                    <w:bottom w:val="none" w:sz="0" w:space="0" w:color="auto"/>
                    <w:right w:val="none" w:sz="0" w:space="0" w:color="auto"/>
                  </w:divBdr>
                </w:div>
                <w:div w:id="2037270938">
                  <w:marLeft w:val="0"/>
                  <w:marRight w:val="0"/>
                  <w:marTop w:val="0"/>
                  <w:marBottom w:val="0"/>
                  <w:divBdr>
                    <w:top w:val="none" w:sz="0" w:space="0" w:color="auto"/>
                    <w:left w:val="none" w:sz="0" w:space="0" w:color="auto"/>
                    <w:bottom w:val="none" w:sz="0" w:space="0" w:color="auto"/>
                    <w:right w:val="none" w:sz="0" w:space="0" w:color="auto"/>
                  </w:divBdr>
                </w:div>
                <w:div w:id="644357815">
                  <w:marLeft w:val="0"/>
                  <w:marRight w:val="0"/>
                  <w:marTop w:val="0"/>
                  <w:marBottom w:val="0"/>
                  <w:divBdr>
                    <w:top w:val="none" w:sz="0" w:space="0" w:color="auto"/>
                    <w:left w:val="none" w:sz="0" w:space="0" w:color="auto"/>
                    <w:bottom w:val="none" w:sz="0" w:space="0" w:color="auto"/>
                    <w:right w:val="none" w:sz="0" w:space="0" w:color="auto"/>
                  </w:divBdr>
                </w:div>
                <w:div w:id="1461877593">
                  <w:marLeft w:val="0"/>
                  <w:marRight w:val="0"/>
                  <w:marTop w:val="0"/>
                  <w:marBottom w:val="0"/>
                  <w:divBdr>
                    <w:top w:val="none" w:sz="0" w:space="0" w:color="auto"/>
                    <w:left w:val="none" w:sz="0" w:space="0" w:color="auto"/>
                    <w:bottom w:val="none" w:sz="0" w:space="0" w:color="auto"/>
                    <w:right w:val="none" w:sz="0" w:space="0" w:color="auto"/>
                  </w:divBdr>
                </w:div>
                <w:div w:id="992371073">
                  <w:marLeft w:val="0"/>
                  <w:marRight w:val="0"/>
                  <w:marTop w:val="0"/>
                  <w:marBottom w:val="0"/>
                  <w:divBdr>
                    <w:top w:val="none" w:sz="0" w:space="0" w:color="auto"/>
                    <w:left w:val="none" w:sz="0" w:space="0" w:color="auto"/>
                    <w:bottom w:val="none" w:sz="0" w:space="0" w:color="auto"/>
                    <w:right w:val="none" w:sz="0" w:space="0" w:color="auto"/>
                  </w:divBdr>
                </w:div>
                <w:div w:id="1010528158">
                  <w:marLeft w:val="0"/>
                  <w:marRight w:val="0"/>
                  <w:marTop w:val="0"/>
                  <w:marBottom w:val="0"/>
                  <w:divBdr>
                    <w:top w:val="none" w:sz="0" w:space="0" w:color="auto"/>
                    <w:left w:val="none" w:sz="0" w:space="0" w:color="auto"/>
                    <w:bottom w:val="none" w:sz="0" w:space="0" w:color="auto"/>
                    <w:right w:val="none" w:sz="0" w:space="0" w:color="auto"/>
                  </w:divBdr>
                </w:div>
                <w:div w:id="395975656">
                  <w:marLeft w:val="0"/>
                  <w:marRight w:val="0"/>
                  <w:marTop w:val="0"/>
                  <w:marBottom w:val="0"/>
                  <w:divBdr>
                    <w:top w:val="none" w:sz="0" w:space="0" w:color="auto"/>
                    <w:left w:val="none" w:sz="0" w:space="0" w:color="auto"/>
                    <w:bottom w:val="none" w:sz="0" w:space="0" w:color="auto"/>
                    <w:right w:val="none" w:sz="0" w:space="0" w:color="auto"/>
                  </w:divBdr>
                </w:div>
                <w:div w:id="640506094">
                  <w:marLeft w:val="0"/>
                  <w:marRight w:val="0"/>
                  <w:marTop w:val="0"/>
                  <w:marBottom w:val="0"/>
                  <w:divBdr>
                    <w:top w:val="none" w:sz="0" w:space="0" w:color="auto"/>
                    <w:left w:val="none" w:sz="0" w:space="0" w:color="auto"/>
                    <w:bottom w:val="none" w:sz="0" w:space="0" w:color="auto"/>
                    <w:right w:val="none" w:sz="0" w:space="0" w:color="auto"/>
                  </w:divBdr>
                </w:div>
                <w:div w:id="959649918">
                  <w:marLeft w:val="0"/>
                  <w:marRight w:val="0"/>
                  <w:marTop w:val="0"/>
                  <w:marBottom w:val="0"/>
                  <w:divBdr>
                    <w:top w:val="none" w:sz="0" w:space="0" w:color="auto"/>
                    <w:left w:val="none" w:sz="0" w:space="0" w:color="auto"/>
                    <w:bottom w:val="none" w:sz="0" w:space="0" w:color="auto"/>
                    <w:right w:val="none" w:sz="0" w:space="0" w:color="auto"/>
                  </w:divBdr>
                </w:div>
                <w:div w:id="803155348">
                  <w:marLeft w:val="0"/>
                  <w:marRight w:val="0"/>
                  <w:marTop w:val="0"/>
                  <w:marBottom w:val="0"/>
                  <w:divBdr>
                    <w:top w:val="none" w:sz="0" w:space="0" w:color="auto"/>
                    <w:left w:val="none" w:sz="0" w:space="0" w:color="auto"/>
                    <w:bottom w:val="none" w:sz="0" w:space="0" w:color="auto"/>
                    <w:right w:val="none" w:sz="0" w:space="0" w:color="auto"/>
                  </w:divBdr>
                </w:div>
                <w:div w:id="166336469">
                  <w:marLeft w:val="0"/>
                  <w:marRight w:val="0"/>
                  <w:marTop w:val="0"/>
                  <w:marBottom w:val="0"/>
                  <w:divBdr>
                    <w:top w:val="none" w:sz="0" w:space="0" w:color="auto"/>
                    <w:left w:val="none" w:sz="0" w:space="0" w:color="auto"/>
                    <w:bottom w:val="none" w:sz="0" w:space="0" w:color="auto"/>
                    <w:right w:val="none" w:sz="0" w:space="0" w:color="auto"/>
                  </w:divBdr>
                </w:div>
                <w:div w:id="1704552320">
                  <w:marLeft w:val="0"/>
                  <w:marRight w:val="0"/>
                  <w:marTop w:val="0"/>
                  <w:marBottom w:val="0"/>
                  <w:divBdr>
                    <w:top w:val="none" w:sz="0" w:space="0" w:color="auto"/>
                    <w:left w:val="none" w:sz="0" w:space="0" w:color="auto"/>
                    <w:bottom w:val="none" w:sz="0" w:space="0" w:color="auto"/>
                    <w:right w:val="none" w:sz="0" w:space="0" w:color="auto"/>
                  </w:divBdr>
                </w:div>
                <w:div w:id="1227373881">
                  <w:marLeft w:val="0"/>
                  <w:marRight w:val="0"/>
                  <w:marTop w:val="0"/>
                  <w:marBottom w:val="0"/>
                  <w:divBdr>
                    <w:top w:val="none" w:sz="0" w:space="0" w:color="auto"/>
                    <w:left w:val="none" w:sz="0" w:space="0" w:color="auto"/>
                    <w:bottom w:val="none" w:sz="0" w:space="0" w:color="auto"/>
                    <w:right w:val="none" w:sz="0" w:space="0" w:color="auto"/>
                  </w:divBdr>
                </w:div>
                <w:div w:id="1310985500">
                  <w:marLeft w:val="0"/>
                  <w:marRight w:val="0"/>
                  <w:marTop w:val="0"/>
                  <w:marBottom w:val="0"/>
                  <w:divBdr>
                    <w:top w:val="none" w:sz="0" w:space="0" w:color="auto"/>
                    <w:left w:val="none" w:sz="0" w:space="0" w:color="auto"/>
                    <w:bottom w:val="none" w:sz="0" w:space="0" w:color="auto"/>
                    <w:right w:val="none" w:sz="0" w:space="0" w:color="auto"/>
                  </w:divBdr>
                </w:div>
                <w:div w:id="86078026">
                  <w:marLeft w:val="0"/>
                  <w:marRight w:val="0"/>
                  <w:marTop w:val="0"/>
                  <w:marBottom w:val="0"/>
                  <w:divBdr>
                    <w:top w:val="none" w:sz="0" w:space="0" w:color="auto"/>
                    <w:left w:val="none" w:sz="0" w:space="0" w:color="auto"/>
                    <w:bottom w:val="none" w:sz="0" w:space="0" w:color="auto"/>
                    <w:right w:val="none" w:sz="0" w:space="0" w:color="auto"/>
                  </w:divBdr>
                </w:div>
                <w:div w:id="1019157649">
                  <w:marLeft w:val="0"/>
                  <w:marRight w:val="0"/>
                  <w:marTop w:val="0"/>
                  <w:marBottom w:val="0"/>
                  <w:divBdr>
                    <w:top w:val="none" w:sz="0" w:space="0" w:color="auto"/>
                    <w:left w:val="none" w:sz="0" w:space="0" w:color="auto"/>
                    <w:bottom w:val="none" w:sz="0" w:space="0" w:color="auto"/>
                    <w:right w:val="none" w:sz="0" w:space="0" w:color="auto"/>
                  </w:divBdr>
                </w:div>
                <w:div w:id="2100562562">
                  <w:marLeft w:val="0"/>
                  <w:marRight w:val="0"/>
                  <w:marTop w:val="0"/>
                  <w:marBottom w:val="0"/>
                  <w:divBdr>
                    <w:top w:val="none" w:sz="0" w:space="0" w:color="auto"/>
                    <w:left w:val="none" w:sz="0" w:space="0" w:color="auto"/>
                    <w:bottom w:val="none" w:sz="0" w:space="0" w:color="auto"/>
                    <w:right w:val="none" w:sz="0" w:space="0" w:color="auto"/>
                  </w:divBdr>
                </w:div>
                <w:div w:id="790050412">
                  <w:marLeft w:val="0"/>
                  <w:marRight w:val="0"/>
                  <w:marTop w:val="0"/>
                  <w:marBottom w:val="0"/>
                  <w:divBdr>
                    <w:top w:val="none" w:sz="0" w:space="0" w:color="auto"/>
                    <w:left w:val="none" w:sz="0" w:space="0" w:color="auto"/>
                    <w:bottom w:val="none" w:sz="0" w:space="0" w:color="auto"/>
                    <w:right w:val="none" w:sz="0" w:space="0" w:color="auto"/>
                  </w:divBdr>
                </w:div>
                <w:div w:id="1693801684">
                  <w:marLeft w:val="0"/>
                  <w:marRight w:val="0"/>
                  <w:marTop w:val="0"/>
                  <w:marBottom w:val="0"/>
                  <w:divBdr>
                    <w:top w:val="none" w:sz="0" w:space="0" w:color="auto"/>
                    <w:left w:val="none" w:sz="0" w:space="0" w:color="auto"/>
                    <w:bottom w:val="none" w:sz="0" w:space="0" w:color="auto"/>
                    <w:right w:val="none" w:sz="0" w:space="0" w:color="auto"/>
                  </w:divBdr>
                </w:div>
                <w:div w:id="1402605375">
                  <w:marLeft w:val="0"/>
                  <w:marRight w:val="0"/>
                  <w:marTop w:val="0"/>
                  <w:marBottom w:val="0"/>
                  <w:divBdr>
                    <w:top w:val="none" w:sz="0" w:space="0" w:color="auto"/>
                    <w:left w:val="none" w:sz="0" w:space="0" w:color="auto"/>
                    <w:bottom w:val="none" w:sz="0" w:space="0" w:color="auto"/>
                    <w:right w:val="none" w:sz="0" w:space="0" w:color="auto"/>
                  </w:divBdr>
                </w:div>
                <w:div w:id="2028021537">
                  <w:marLeft w:val="0"/>
                  <w:marRight w:val="0"/>
                  <w:marTop w:val="0"/>
                  <w:marBottom w:val="0"/>
                  <w:divBdr>
                    <w:top w:val="none" w:sz="0" w:space="0" w:color="auto"/>
                    <w:left w:val="none" w:sz="0" w:space="0" w:color="auto"/>
                    <w:bottom w:val="none" w:sz="0" w:space="0" w:color="auto"/>
                    <w:right w:val="none" w:sz="0" w:space="0" w:color="auto"/>
                  </w:divBdr>
                </w:div>
                <w:div w:id="886646694">
                  <w:marLeft w:val="0"/>
                  <w:marRight w:val="0"/>
                  <w:marTop w:val="0"/>
                  <w:marBottom w:val="0"/>
                  <w:divBdr>
                    <w:top w:val="none" w:sz="0" w:space="0" w:color="auto"/>
                    <w:left w:val="none" w:sz="0" w:space="0" w:color="auto"/>
                    <w:bottom w:val="none" w:sz="0" w:space="0" w:color="auto"/>
                    <w:right w:val="none" w:sz="0" w:space="0" w:color="auto"/>
                  </w:divBdr>
                </w:div>
                <w:div w:id="413019209">
                  <w:marLeft w:val="0"/>
                  <w:marRight w:val="0"/>
                  <w:marTop w:val="0"/>
                  <w:marBottom w:val="0"/>
                  <w:divBdr>
                    <w:top w:val="none" w:sz="0" w:space="0" w:color="auto"/>
                    <w:left w:val="none" w:sz="0" w:space="0" w:color="auto"/>
                    <w:bottom w:val="none" w:sz="0" w:space="0" w:color="auto"/>
                    <w:right w:val="none" w:sz="0" w:space="0" w:color="auto"/>
                  </w:divBdr>
                </w:div>
                <w:div w:id="266087464">
                  <w:marLeft w:val="0"/>
                  <w:marRight w:val="0"/>
                  <w:marTop w:val="0"/>
                  <w:marBottom w:val="0"/>
                  <w:divBdr>
                    <w:top w:val="none" w:sz="0" w:space="0" w:color="auto"/>
                    <w:left w:val="none" w:sz="0" w:space="0" w:color="auto"/>
                    <w:bottom w:val="none" w:sz="0" w:space="0" w:color="auto"/>
                    <w:right w:val="none" w:sz="0" w:space="0" w:color="auto"/>
                  </w:divBdr>
                </w:div>
                <w:div w:id="576287748">
                  <w:marLeft w:val="0"/>
                  <w:marRight w:val="0"/>
                  <w:marTop w:val="0"/>
                  <w:marBottom w:val="0"/>
                  <w:divBdr>
                    <w:top w:val="none" w:sz="0" w:space="0" w:color="auto"/>
                    <w:left w:val="none" w:sz="0" w:space="0" w:color="auto"/>
                    <w:bottom w:val="none" w:sz="0" w:space="0" w:color="auto"/>
                    <w:right w:val="none" w:sz="0" w:space="0" w:color="auto"/>
                  </w:divBdr>
                </w:div>
                <w:div w:id="1473253439">
                  <w:marLeft w:val="0"/>
                  <w:marRight w:val="0"/>
                  <w:marTop w:val="0"/>
                  <w:marBottom w:val="0"/>
                  <w:divBdr>
                    <w:top w:val="none" w:sz="0" w:space="0" w:color="auto"/>
                    <w:left w:val="none" w:sz="0" w:space="0" w:color="auto"/>
                    <w:bottom w:val="none" w:sz="0" w:space="0" w:color="auto"/>
                    <w:right w:val="none" w:sz="0" w:space="0" w:color="auto"/>
                  </w:divBdr>
                </w:div>
                <w:div w:id="1231119214">
                  <w:marLeft w:val="0"/>
                  <w:marRight w:val="0"/>
                  <w:marTop w:val="0"/>
                  <w:marBottom w:val="0"/>
                  <w:divBdr>
                    <w:top w:val="none" w:sz="0" w:space="0" w:color="auto"/>
                    <w:left w:val="none" w:sz="0" w:space="0" w:color="auto"/>
                    <w:bottom w:val="none" w:sz="0" w:space="0" w:color="auto"/>
                    <w:right w:val="none" w:sz="0" w:space="0" w:color="auto"/>
                  </w:divBdr>
                </w:div>
                <w:div w:id="122970362">
                  <w:marLeft w:val="0"/>
                  <w:marRight w:val="0"/>
                  <w:marTop w:val="0"/>
                  <w:marBottom w:val="0"/>
                  <w:divBdr>
                    <w:top w:val="none" w:sz="0" w:space="0" w:color="auto"/>
                    <w:left w:val="none" w:sz="0" w:space="0" w:color="auto"/>
                    <w:bottom w:val="none" w:sz="0" w:space="0" w:color="auto"/>
                    <w:right w:val="none" w:sz="0" w:space="0" w:color="auto"/>
                  </w:divBdr>
                </w:div>
                <w:div w:id="102574400">
                  <w:marLeft w:val="0"/>
                  <w:marRight w:val="0"/>
                  <w:marTop w:val="0"/>
                  <w:marBottom w:val="0"/>
                  <w:divBdr>
                    <w:top w:val="none" w:sz="0" w:space="0" w:color="auto"/>
                    <w:left w:val="none" w:sz="0" w:space="0" w:color="auto"/>
                    <w:bottom w:val="none" w:sz="0" w:space="0" w:color="auto"/>
                    <w:right w:val="none" w:sz="0" w:space="0" w:color="auto"/>
                  </w:divBdr>
                </w:div>
                <w:div w:id="574514354">
                  <w:marLeft w:val="0"/>
                  <w:marRight w:val="0"/>
                  <w:marTop w:val="0"/>
                  <w:marBottom w:val="0"/>
                  <w:divBdr>
                    <w:top w:val="none" w:sz="0" w:space="0" w:color="auto"/>
                    <w:left w:val="none" w:sz="0" w:space="0" w:color="auto"/>
                    <w:bottom w:val="none" w:sz="0" w:space="0" w:color="auto"/>
                    <w:right w:val="none" w:sz="0" w:space="0" w:color="auto"/>
                  </w:divBdr>
                </w:div>
                <w:div w:id="661127271">
                  <w:marLeft w:val="0"/>
                  <w:marRight w:val="0"/>
                  <w:marTop w:val="0"/>
                  <w:marBottom w:val="0"/>
                  <w:divBdr>
                    <w:top w:val="none" w:sz="0" w:space="0" w:color="auto"/>
                    <w:left w:val="none" w:sz="0" w:space="0" w:color="auto"/>
                    <w:bottom w:val="none" w:sz="0" w:space="0" w:color="auto"/>
                    <w:right w:val="none" w:sz="0" w:space="0" w:color="auto"/>
                  </w:divBdr>
                </w:div>
                <w:div w:id="2122676940">
                  <w:marLeft w:val="0"/>
                  <w:marRight w:val="0"/>
                  <w:marTop w:val="0"/>
                  <w:marBottom w:val="0"/>
                  <w:divBdr>
                    <w:top w:val="none" w:sz="0" w:space="0" w:color="auto"/>
                    <w:left w:val="none" w:sz="0" w:space="0" w:color="auto"/>
                    <w:bottom w:val="none" w:sz="0" w:space="0" w:color="auto"/>
                    <w:right w:val="none" w:sz="0" w:space="0" w:color="auto"/>
                  </w:divBdr>
                </w:div>
                <w:div w:id="535199501">
                  <w:marLeft w:val="0"/>
                  <w:marRight w:val="0"/>
                  <w:marTop w:val="0"/>
                  <w:marBottom w:val="0"/>
                  <w:divBdr>
                    <w:top w:val="none" w:sz="0" w:space="0" w:color="auto"/>
                    <w:left w:val="none" w:sz="0" w:space="0" w:color="auto"/>
                    <w:bottom w:val="none" w:sz="0" w:space="0" w:color="auto"/>
                    <w:right w:val="none" w:sz="0" w:space="0" w:color="auto"/>
                  </w:divBdr>
                </w:div>
                <w:div w:id="935212291">
                  <w:marLeft w:val="0"/>
                  <w:marRight w:val="0"/>
                  <w:marTop w:val="0"/>
                  <w:marBottom w:val="0"/>
                  <w:divBdr>
                    <w:top w:val="none" w:sz="0" w:space="0" w:color="auto"/>
                    <w:left w:val="none" w:sz="0" w:space="0" w:color="auto"/>
                    <w:bottom w:val="none" w:sz="0" w:space="0" w:color="auto"/>
                    <w:right w:val="none" w:sz="0" w:space="0" w:color="auto"/>
                  </w:divBdr>
                </w:div>
                <w:div w:id="1235045697">
                  <w:marLeft w:val="0"/>
                  <w:marRight w:val="0"/>
                  <w:marTop w:val="0"/>
                  <w:marBottom w:val="0"/>
                  <w:divBdr>
                    <w:top w:val="none" w:sz="0" w:space="0" w:color="auto"/>
                    <w:left w:val="none" w:sz="0" w:space="0" w:color="auto"/>
                    <w:bottom w:val="none" w:sz="0" w:space="0" w:color="auto"/>
                    <w:right w:val="none" w:sz="0" w:space="0" w:color="auto"/>
                  </w:divBdr>
                </w:div>
                <w:div w:id="1243950819">
                  <w:marLeft w:val="0"/>
                  <w:marRight w:val="0"/>
                  <w:marTop w:val="0"/>
                  <w:marBottom w:val="0"/>
                  <w:divBdr>
                    <w:top w:val="none" w:sz="0" w:space="0" w:color="auto"/>
                    <w:left w:val="none" w:sz="0" w:space="0" w:color="auto"/>
                    <w:bottom w:val="none" w:sz="0" w:space="0" w:color="auto"/>
                    <w:right w:val="none" w:sz="0" w:space="0" w:color="auto"/>
                  </w:divBdr>
                </w:div>
                <w:div w:id="1306928243">
                  <w:marLeft w:val="0"/>
                  <w:marRight w:val="0"/>
                  <w:marTop w:val="0"/>
                  <w:marBottom w:val="0"/>
                  <w:divBdr>
                    <w:top w:val="none" w:sz="0" w:space="0" w:color="auto"/>
                    <w:left w:val="none" w:sz="0" w:space="0" w:color="auto"/>
                    <w:bottom w:val="none" w:sz="0" w:space="0" w:color="auto"/>
                    <w:right w:val="none" w:sz="0" w:space="0" w:color="auto"/>
                  </w:divBdr>
                </w:div>
                <w:div w:id="1348865995">
                  <w:marLeft w:val="0"/>
                  <w:marRight w:val="0"/>
                  <w:marTop w:val="0"/>
                  <w:marBottom w:val="0"/>
                  <w:divBdr>
                    <w:top w:val="none" w:sz="0" w:space="0" w:color="auto"/>
                    <w:left w:val="none" w:sz="0" w:space="0" w:color="auto"/>
                    <w:bottom w:val="none" w:sz="0" w:space="0" w:color="auto"/>
                    <w:right w:val="none" w:sz="0" w:space="0" w:color="auto"/>
                  </w:divBdr>
                </w:div>
                <w:div w:id="16099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95812">
          <w:marLeft w:val="0"/>
          <w:marRight w:val="0"/>
          <w:marTop w:val="0"/>
          <w:marBottom w:val="0"/>
          <w:divBdr>
            <w:top w:val="none" w:sz="0" w:space="0" w:color="auto"/>
            <w:left w:val="none" w:sz="0" w:space="0" w:color="auto"/>
            <w:bottom w:val="none" w:sz="0" w:space="0" w:color="auto"/>
            <w:right w:val="none" w:sz="0" w:space="0" w:color="auto"/>
          </w:divBdr>
        </w:div>
        <w:div w:id="1496384982">
          <w:marLeft w:val="0"/>
          <w:marRight w:val="0"/>
          <w:marTop w:val="0"/>
          <w:marBottom w:val="0"/>
          <w:divBdr>
            <w:top w:val="none" w:sz="0" w:space="0" w:color="auto"/>
            <w:left w:val="none" w:sz="0" w:space="0" w:color="auto"/>
            <w:bottom w:val="none" w:sz="0" w:space="0" w:color="auto"/>
            <w:right w:val="none" w:sz="0" w:space="0" w:color="auto"/>
          </w:divBdr>
        </w:div>
        <w:div w:id="1769883032">
          <w:marLeft w:val="0"/>
          <w:marRight w:val="0"/>
          <w:marTop w:val="0"/>
          <w:marBottom w:val="0"/>
          <w:divBdr>
            <w:top w:val="none" w:sz="0" w:space="0" w:color="auto"/>
            <w:left w:val="none" w:sz="0" w:space="0" w:color="auto"/>
            <w:bottom w:val="none" w:sz="0" w:space="0" w:color="auto"/>
            <w:right w:val="none" w:sz="0" w:space="0" w:color="auto"/>
          </w:divBdr>
        </w:div>
        <w:div w:id="2015035470">
          <w:marLeft w:val="0"/>
          <w:marRight w:val="0"/>
          <w:marTop w:val="0"/>
          <w:marBottom w:val="0"/>
          <w:divBdr>
            <w:top w:val="none" w:sz="0" w:space="0" w:color="auto"/>
            <w:left w:val="none" w:sz="0" w:space="0" w:color="auto"/>
            <w:bottom w:val="none" w:sz="0" w:space="0" w:color="auto"/>
            <w:right w:val="none" w:sz="0" w:space="0" w:color="auto"/>
          </w:divBdr>
        </w:div>
        <w:div w:id="1111122166">
          <w:marLeft w:val="0"/>
          <w:marRight w:val="0"/>
          <w:marTop w:val="0"/>
          <w:marBottom w:val="0"/>
          <w:divBdr>
            <w:top w:val="none" w:sz="0" w:space="0" w:color="auto"/>
            <w:left w:val="none" w:sz="0" w:space="0" w:color="auto"/>
            <w:bottom w:val="none" w:sz="0" w:space="0" w:color="auto"/>
            <w:right w:val="none" w:sz="0" w:space="0" w:color="auto"/>
          </w:divBdr>
        </w:div>
        <w:div w:id="1717847563">
          <w:marLeft w:val="0"/>
          <w:marRight w:val="0"/>
          <w:marTop w:val="0"/>
          <w:marBottom w:val="0"/>
          <w:divBdr>
            <w:top w:val="none" w:sz="0" w:space="0" w:color="auto"/>
            <w:left w:val="none" w:sz="0" w:space="0" w:color="auto"/>
            <w:bottom w:val="none" w:sz="0" w:space="0" w:color="auto"/>
            <w:right w:val="none" w:sz="0" w:space="0" w:color="auto"/>
          </w:divBdr>
        </w:div>
        <w:div w:id="1116214942">
          <w:marLeft w:val="0"/>
          <w:marRight w:val="0"/>
          <w:marTop w:val="0"/>
          <w:marBottom w:val="0"/>
          <w:divBdr>
            <w:top w:val="none" w:sz="0" w:space="0" w:color="auto"/>
            <w:left w:val="none" w:sz="0" w:space="0" w:color="auto"/>
            <w:bottom w:val="none" w:sz="0" w:space="0" w:color="auto"/>
            <w:right w:val="none" w:sz="0" w:space="0" w:color="auto"/>
          </w:divBdr>
        </w:div>
        <w:div w:id="1118378467">
          <w:marLeft w:val="0"/>
          <w:marRight w:val="0"/>
          <w:marTop w:val="0"/>
          <w:marBottom w:val="0"/>
          <w:divBdr>
            <w:top w:val="none" w:sz="0" w:space="0" w:color="auto"/>
            <w:left w:val="none" w:sz="0" w:space="0" w:color="auto"/>
            <w:bottom w:val="none" w:sz="0" w:space="0" w:color="auto"/>
            <w:right w:val="none" w:sz="0" w:space="0" w:color="auto"/>
          </w:divBdr>
        </w:div>
        <w:div w:id="465247554">
          <w:marLeft w:val="0"/>
          <w:marRight w:val="0"/>
          <w:marTop w:val="0"/>
          <w:marBottom w:val="0"/>
          <w:divBdr>
            <w:top w:val="none" w:sz="0" w:space="0" w:color="auto"/>
            <w:left w:val="none" w:sz="0" w:space="0" w:color="auto"/>
            <w:bottom w:val="none" w:sz="0" w:space="0" w:color="auto"/>
            <w:right w:val="none" w:sz="0" w:space="0" w:color="auto"/>
          </w:divBdr>
        </w:div>
        <w:div w:id="1970817284">
          <w:marLeft w:val="0"/>
          <w:marRight w:val="0"/>
          <w:marTop w:val="0"/>
          <w:marBottom w:val="0"/>
          <w:divBdr>
            <w:top w:val="none" w:sz="0" w:space="0" w:color="auto"/>
            <w:left w:val="none" w:sz="0" w:space="0" w:color="auto"/>
            <w:bottom w:val="none" w:sz="0" w:space="0" w:color="auto"/>
            <w:right w:val="none" w:sz="0" w:space="0" w:color="auto"/>
          </w:divBdr>
        </w:div>
        <w:div w:id="865215901">
          <w:marLeft w:val="0"/>
          <w:marRight w:val="0"/>
          <w:marTop w:val="0"/>
          <w:marBottom w:val="0"/>
          <w:divBdr>
            <w:top w:val="none" w:sz="0" w:space="0" w:color="auto"/>
            <w:left w:val="none" w:sz="0" w:space="0" w:color="auto"/>
            <w:bottom w:val="none" w:sz="0" w:space="0" w:color="auto"/>
            <w:right w:val="none" w:sz="0" w:space="0" w:color="auto"/>
          </w:divBdr>
        </w:div>
        <w:div w:id="221478545">
          <w:marLeft w:val="0"/>
          <w:marRight w:val="0"/>
          <w:marTop w:val="0"/>
          <w:marBottom w:val="0"/>
          <w:divBdr>
            <w:top w:val="none" w:sz="0" w:space="0" w:color="auto"/>
            <w:left w:val="none" w:sz="0" w:space="0" w:color="auto"/>
            <w:bottom w:val="none" w:sz="0" w:space="0" w:color="auto"/>
            <w:right w:val="none" w:sz="0" w:space="0" w:color="auto"/>
          </w:divBdr>
        </w:div>
        <w:div w:id="573512899">
          <w:marLeft w:val="0"/>
          <w:marRight w:val="0"/>
          <w:marTop w:val="0"/>
          <w:marBottom w:val="0"/>
          <w:divBdr>
            <w:top w:val="none" w:sz="0" w:space="0" w:color="auto"/>
            <w:left w:val="none" w:sz="0" w:space="0" w:color="auto"/>
            <w:bottom w:val="none" w:sz="0" w:space="0" w:color="auto"/>
            <w:right w:val="none" w:sz="0" w:space="0" w:color="auto"/>
          </w:divBdr>
        </w:div>
        <w:div w:id="1987590233">
          <w:marLeft w:val="0"/>
          <w:marRight w:val="0"/>
          <w:marTop w:val="0"/>
          <w:marBottom w:val="0"/>
          <w:divBdr>
            <w:top w:val="none" w:sz="0" w:space="0" w:color="auto"/>
            <w:left w:val="none" w:sz="0" w:space="0" w:color="auto"/>
            <w:bottom w:val="none" w:sz="0" w:space="0" w:color="auto"/>
            <w:right w:val="none" w:sz="0" w:space="0" w:color="auto"/>
          </w:divBdr>
        </w:div>
        <w:div w:id="1419400655">
          <w:marLeft w:val="0"/>
          <w:marRight w:val="0"/>
          <w:marTop w:val="0"/>
          <w:marBottom w:val="0"/>
          <w:divBdr>
            <w:top w:val="none" w:sz="0" w:space="0" w:color="auto"/>
            <w:left w:val="none" w:sz="0" w:space="0" w:color="auto"/>
            <w:bottom w:val="none" w:sz="0" w:space="0" w:color="auto"/>
            <w:right w:val="none" w:sz="0" w:space="0" w:color="auto"/>
          </w:divBdr>
        </w:div>
        <w:div w:id="174157033">
          <w:marLeft w:val="0"/>
          <w:marRight w:val="0"/>
          <w:marTop w:val="0"/>
          <w:marBottom w:val="0"/>
          <w:divBdr>
            <w:top w:val="none" w:sz="0" w:space="0" w:color="auto"/>
            <w:left w:val="none" w:sz="0" w:space="0" w:color="auto"/>
            <w:bottom w:val="none" w:sz="0" w:space="0" w:color="auto"/>
            <w:right w:val="none" w:sz="0" w:space="0" w:color="auto"/>
          </w:divBdr>
        </w:div>
        <w:div w:id="1246453293">
          <w:marLeft w:val="0"/>
          <w:marRight w:val="0"/>
          <w:marTop w:val="0"/>
          <w:marBottom w:val="0"/>
          <w:divBdr>
            <w:top w:val="none" w:sz="0" w:space="0" w:color="auto"/>
            <w:left w:val="none" w:sz="0" w:space="0" w:color="auto"/>
            <w:bottom w:val="none" w:sz="0" w:space="0" w:color="auto"/>
            <w:right w:val="none" w:sz="0" w:space="0" w:color="auto"/>
          </w:divBdr>
        </w:div>
        <w:div w:id="2029990387">
          <w:marLeft w:val="0"/>
          <w:marRight w:val="0"/>
          <w:marTop w:val="0"/>
          <w:marBottom w:val="0"/>
          <w:divBdr>
            <w:top w:val="none" w:sz="0" w:space="0" w:color="auto"/>
            <w:left w:val="none" w:sz="0" w:space="0" w:color="auto"/>
            <w:bottom w:val="none" w:sz="0" w:space="0" w:color="auto"/>
            <w:right w:val="none" w:sz="0" w:space="0" w:color="auto"/>
          </w:divBdr>
        </w:div>
        <w:div w:id="1473253079">
          <w:marLeft w:val="0"/>
          <w:marRight w:val="0"/>
          <w:marTop w:val="0"/>
          <w:marBottom w:val="0"/>
          <w:divBdr>
            <w:top w:val="none" w:sz="0" w:space="0" w:color="auto"/>
            <w:left w:val="none" w:sz="0" w:space="0" w:color="auto"/>
            <w:bottom w:val="none" w:sz="0" w:space="0" w:color="auto"/>
            <w:right w:val="none" w:sz="0" w:space="0" w:color="auto"/>
          </w:divBdr>
        </w:div>
        <w:div w:id="1623001316">
          <w:marLeft w:val="0"/>
          <w:marRight w:val="0"/>
          <w:marTop w:val="0"/>
          <w:marBottom w:val="0"/>
          <w:divBdr>
            <w:top w:val="none" w:sz="0" w:space="0" w:color="auto"/>
            <w:left w:val="none" w:sz="0" w:space="0" w:color="auto"/>
            <w:bottom w:val="none" w:sz="0" w:space="0" w:color="auto"/>
            <w:right w:val="none" w:sz="0" w:space="0" w:color="auto"/>
          </w:divBdr>
        </w:div>
        <w:div w:id="589629770">
          <w:marLeft w:val="0"/>
          <w:marRight w:val="0"/>
          <w:marTop w:val="0"/>
          <w:marBottom w:val="0"/>
          <w:divBdr>
            <w:top w:val="none" w:sz="0" w:space="0" w:color="auto"/>
            <w:left w:val="none" w:sz="0" w:space="0" w:color="auto"/>
            <w:bottom w:val="none" w:sz="0" w:space="0" w:color="auto"/>
            <w:right w:val="none" w:sz="0" w:space="0" w:color="auto"/>
          </w:divBdr>
        </w:div>
        <w:div w:id="1787843898">
          <w:marLeft w:val="0"/>
          <w:marRight w:val="0"/>
          <w:marTop w:val="0"/>
          <w:marBottom w:val="0"/>
          <w:divBdr>
            <w:top w:val="none" w:sz="0" w:space="0" w:color="auto"/>
            <w:left w:val="none" w:sz="0" w:space="0" w:color="auto"/>
            <w:bottom w:val="none" w:sz="0" w:space="0" w:color="auto"/>
            <w:right w:val="none" w:sz="0" w:space="0" w:color="auto"/>
          </w:divBdr>
        </w:div>
        <w:div w:id="741872876">
          <w:marLeft w:val="0"/>
          <w:marRight w:val="0"/>
          <w:marTop w:val="0"/>
          <w:marBottom w:val="0"/>
          <w:divBdr>
            <w:top w:val="none" w:sz="0" w:space="0" w:color="auto"/>
            <w:left w:val="none" w:sz="0" w:space="0" w:color="auto"/>
            <w:bottom w:val="none" w:sz="0" w:space="0" w:color="auto"/>
            <w:right w:val="none" w:sz="0" w:space="0" w:color="auto"/>
          </w:divBdr>
        </w:div>
        <w:div w:id="806972871">
          <w:marLeft w:val="0"/>
          <w:marRight w:val="0"/>
          <w:marTop w:val="0"/>
          <w:marBottom w:val="0"/>
          <w:divBdr>
            <w:top w:val="none" w:sz="0" w:space="0" w:color="auto"/>
            <w:left w:val="none" w:sz="0" w:space="0" w:color="auto"/>
            <w:bottom w:val="none" w:sz="0" w:space="0" w:color="auto"/>
            <w:right w:val="none" w:sz="0" w:space="0" w:color="auto"/>
          </w:divBdr>
        </w:div>
        <w:div w:id="294332202">
          <w:marLeft w:val="0"/>
          <w:marRight w:val="0"/>
          <w:marTop w:val="0"/>
          <w:marBottom w:val="0"/>
          <w:divBdr>
            <w:top w:val="none" w:sz="0" w:space="0" w:color="auto"/>
            <w:left w:val="none" w:sz="0" w:space="0" w:color="auto"/>
            <w:bottom w:val="none" w:sz="0" w:space="0" w:color="auto"/>
            <w:right w:val="none" w:sz="0" w:space="0" w:color="auto"/>
          </w:divBdr>
        </w:div>
        <w:div w:id="101802794">
          <w:marLeft w:val="0"/>
          <w:marRight w:val="0"/>
          <w:marTop w:val="0"/>
          <w:marBottom w:val="0"/>
          <w:divBdr>
            <w:top w:val="none" w:sz="0" w:space="0" w:color="auto"/>
            <w:left w:val="none" w:sz="0" w:space="0" w:color="auto"/>
            <w:bottom w:val="none" w:sz="0" w:space="0" w:color="auto"/>
            <w:right w:val="none" w:sz="0" w:space="0" w:color="auto"/>
          </w:divBdr>
        </w:div>
        <w:div w:id="1903445956">
          <w:marLeft w:val="0"/>
          <w:marRight w:val="0"/>
          <w:marTop w:val="0"/>
          <w:marBottom w:val="0"/>
          <w:divBdr>
            <w:top w:val="none" w:sz="0" w:space="0" w:color="auto"/>
            <w:left w:val="none" w:sz="0" w:space="0" w:color="auto"/>
            <w:bottom w:val="none" w:sz="0" w:space="0" w:color="auto"/>
            <w:right w:val="none" w:sz="0" w:space="0" w:color="auto"/>
          </w:divBdr>
        </w:div>
        <w:div w:id="1007250677">
          <w:marLeft w:val="0"/>
          <w:marRight w:val="0"/>
          <w:marTop w:val="0"/>
          <w:marBottom w:val="0"/>
          <w:divBdr>
            <w:top w:val="none" w:sz="0" w:space="0" w:color="auto"/>
            <w:left w:val="none" w:sz="0" w:space="0" w:color="auto"/>
            <w:bottom w:val="none" w:sz="0" w:space="0" w:color="auto"/>
            <w:right w:val="none" w:sz="0" w:space="0" w:color="auto"/>
          </w:divBdr>
        </w:div>
        <w:div w:id="527646834">
          <w:marLeft w:val="0"/>
          <w:marRight w:val="0"/>
          <w:marTop w:val="0"/>
          <w:marBottom w:val="0"/>
          <w:divBdr>
            <w:top w:val="none" w:sz="0" w:space="0" w:color="auto"/>
            <w:left w:val="none" w:sz="0" w:space="0" w:color="auto"/>
            <w:bottom w:val="none" w:sz="0" w:space="0" w:color="auto"/>
            <w:right w:val="none" w:sz="0" w:space="0" w:color="auto"/>
          </w:divBdr>
        </w:div>
        <w:div w:id="2059626362">
          <w:marLeft w:val="0"/>
          <w:marRight w:val="0"/>
          <w:marTop w:val="0"/>
          <w:marBottom w:val="0"/>
          <w:divBdr>
            <w:top w:val="none" w:sz="0" w:space="0" w:color="auto"/>
            <w:left w:val="none" w:sz="0" w:space="0" w:color="auto"/>
            <w:bottom w:val="none" w:sz="0" w:space="0" w:color="auto"/>
            <w:right w:val="none" w:sz="0" w:space="0" w:color="auto"/>
          </w:divBdr>
        </w:div>
        <w:div w:id="1516532734">
          <w:marLeft w:val="0"/>
          <w:marRight w:val="0"/>
          <w:marTop w:val="0"/>
          <w:marBottom w:val="0"/>
          <w:divBdr>
            <w:top w:val="none" w:sz="0" w:space="0" w:color="auto"/>
            <w:left w:val="none" w:sz="0" w:space="0" w:color="auto"/>
            <w:bottom w:val="none" w:sz="0" w:space="0" w:color="auto"/>
            <w:right w:val="none" w:sz="0" w:space="0" w:color="auto"/>
          </w:divBdr>
        </w:div>
        <w:div w:id="290525267">
          <w:marLeft w:val="0"/>
          <w:marRight w:val="0"/>
          <w:marTop w:val="0"/>
          <w:marBottom w:val="0"/>
          <w:divBdr>
            <w:top w:val="none" w:sz="0" w:space="0" w:color="auto"/>
            <w:left w:val="none" w:sz="0" w:space="0" w:color="auto"/>
            <w:bottom w:val="none" w:sz="0" w:space="0" w:color="auto"/>
            <w:right w:val="none" w:sz="0" w:space="0" w:color="auto"/>
          </w:divBdr>
        </w:div>
        <w:div w:id="1310327339">
          <w:marLeft w:val="0"/>
          <w:marRight w:val="0"/>
          <w:marTop w:val="0"/>
          <w:marBottom w:val="0"/>
          <w:divBdr>
            <w:top w:val="none" w:sz="0" w:space="0" w:color="auto"/>
            <w:left w:val="none" w:sz="0" w:space="0" w:color="auto"/>
            <w:bottom w:val="none" w:sz="0" w:space="0" w:color="auto"/>
            <w:right w:val="none" w:sz="0" w:space="0" w:color="auto"/>
          </w:divBdr>
        </w:div>
        <w:div w:id="871187951">
          <w:marLeft w:val="0"/>
          <w:marRight w:val="0"/>
          <w:marTop w:val="0"/>
          <w:marBottom w:val="0"/>
          <w:divBdr>
            <w:top w:val="none" w:sz="0" w:space="0" w:color="auto"/>
            <w:left w:val="none" w:sz="0" w:space="0" w:color="auto"/>
            <w:bottom w:val="none" w:sz="0" w:space="0" w:color="auto"/>
            <w:right w:val="none" w:sz="0" w:space="0" w:color="auto"/>
          </w:divBdr>
        </w:div>
        <w:div w:id="2004504359">
          <w:marLeft w:val="0"/>
          <w:marRight w:val="0"/>
          <w:marTop w:val="0"/>
          <w:marBottom w:val="0"/>
          <w:divBdr>
            <w:top w:val="none" w:sz="0" w:space="0" w:color="auto"/>
            <w:left w:val="none" w:sz="0" w:space="0" w:color="auto"/>
            <w:bottom w:val="none" w:sz="0" w:space="0" w:color="auto"/>
            <w:right w:val="none" w:sz="0" w:space="0" w:color="auto"/>
          </w:divBdr>
        </w:div>
        <w:div w:id="476261972">
          <w:marLeft w:val="0"/>
          <w:marRight w:val="0"/>
          <w:marTop w:val="0"/>
          <w:marBottom w:val="0"/>
          <w:divBdr>
            <w:top w:val="none" w:sz="0" w:space="0" w:color="auto"/>
            <w:left w:val="none" w:sz="0" w:space="0" w:color="auto"/>
            <w:bottom w:val="none" w:sz="0" w:space="0" w:color="auto"/>
            <w:right w:val="none" w:sz="0" w:space="0" w:color="auto"/>
          </w:divBdr>
        </w:div>
        <w:div w:id="1521361335">
          <w:marLeft w:val="0"/>
          <w:marRight w:val="0"/>
          <w:marTop w:val="0"/>
          <w:marBottom w:val="0"/>
          <w:divBdr>
            <w:top w:val="none" w:sz="0" w:space="0" w:color="auto"/>
            <w:left w:val="none" w:sz="0" w:space="0" w:color="auto"/>
            <w:bottom w:val="none" w:sz="0" w:space="0" w:color="auto"/>
            <w:right w:val="none" w:sz="0" w:space="0" w:color="auto"/>
          </w:divBdr>
        </w:div>
        <w:div w:id="60954036">
          <w:marLeft w:val="0"/>
          <w:marRight w:val="0"/>
          <w:marTop w:val="0"/>
          <w:marBottom w:val="0"/>
          <w:divBdr>
            <w:top w:val="none" w:sz="0" w:space="0" w:color="auto"/>
            <w:left w:val="none" w:sz="0" w:space="0" w:color="auto"/>
            <w:bottom w:val="none" w:sz="0" w:space="0" w:color="auto"/>
            <w:right w:val="none" w:sz="0" w:space="0" w:color="auto"/>
          </w:divBdr>
        </w:div>
        <w:div w:id="443576366">
          <w:marLeft w:val="0"/>
          <w:marRight w:val="0"/>
          <w:marTop w:val="0"/>
          <w:marBottom w:val="0"/>
          <w:divBdr>
            <w:top w:val="none" w:sz="0" w:space="0" w:color="auto"/>
            <w:left w:val="none" w:sz="0" w:space="0" w:color="auto"/>
            <w:bottom w:val="none" w:sz="0" w:space="0" w:color="auto"/>
            <w:right w:val="none" w:sz="0" w:space="0" w:color="auto"/>
          </w:divBdr>
        </w:div>
        <w:div w:id="787699856">
          <w:marLeft w:val="0"/>
          <w:marRight w:val="0"/>
          <w:marTop w:val="0"/>
          <w:marBottom w:val="0"/>
          <w:divBdr>
            <w:top w:val="none" w:sz="0" w:space="0" w:color="auto"/>
            <w:left w:val="none" w:sz="0" w:space="0" w:color="auto"/>
            <w:bottom w:val="none" w:sz="0" w:space="0" w:color="auto"/>
            <w:right w:val="none" w:sz="0" w:space="0" w:color="auto"/>
          </w:divBdr>
        </w:div>
        <w:div w:id="534850772">
          <w:marLeft w:val="0"/>
          <w:marRight w:val="0"/>
          <w:marTop w:val="0"/>
          <w:marBottom w:val="0"/>
          <w:divBdr>
            <w:top w:val="none" w:sz="0" w:space="0" w:color="auto"/>
            <w:left w:val="none" w:sz="0" w:space="0" w:color="auto"/>
            <w:bottom w:val="none" w:sz="0" w:space="0" w:color="auto"/>
            <w:right w:val="none" w:sz="0" w:space="0" w:color="auto"/>
          </w:divBdr>
        </w:div>
        <w:div w:id="1678651823">
          <w:marLeft w:val="0"/>
          <w:marRight w:val="0"/>
          <w:marTop w:val="0"/>
          <w:marBottom w:val="0"/>
          <w:divBdr>
            <w:top w:val="none" w:sz="0" w:space="0" w:color="auto"/>
            <w:left w:val="none" w:sz="0" w:space="0" w:color="auto"/>
            <w:bottom w:val="none" w:sz="0" w:space="0" w:color="auto"/>
            <w:right w:val="none" w:sz="0" w:space="0" w:color="auto"/>
          </w:divBdr>
        </w:div>
        <w:div w:id="215507812">
          <w:marLeft w:val="0"/>
          <w:marRight w:val="0"/>
          <w:marTop w:val="0"/>
          <w:marBottom w:val="0"/>
          <w:divBdr>
            <w:top w:val="none" w:sz="0" w:space="0" w:color="auto"/>
            <w:left w:val="none" w:sz="0" w:space="0" w:color="auto"/>
            <w:bottom w:val="none" w:sz="0" w:space="0" w:color="auto"/>
            <w:right w:val="none" w:sz="0" w:space="0" w:color="auto"/>
          </w:divBdr>
        </w:div>
        <w:div w:id="504327305">
          <w:marLeft w:val="0"/>
          <w:marRight w:val="0"/>
          <w:marTop w:val="0"/>
          <w:marBottom w:val="0"/>
          <w:divBdr>
            <w:top w:val="none" w:sz="0" w:space="0" w:color="auto"/>
            <w:left w:val="none" w:sz="0" w:space="0" w:color="auto"/>
            <w:bottom w:val="none" w:sz="0" w:space="0" w:color="auto"/>
            <w:right w:val="none" w:sz="0" w:space="0" w:color="auto"/>
          </w:divBdr>
        </w:div>
        <w:div w:id="1823355135">
          <w:marLeft w:val="0"/>
          <w:marRight w:val="0"/>
          <w:marTop w:val="0"/>
          <w:marBottom w:val="0"/>
          <w:divBdr>
            <w:top w:val="none" w:sz="0" w:space="0" w:color="auto"/>
            <w:left w:val="none" w:sz="0" w:space="0" w:color="auto"/>
            <w:bottom w:val="none" w:sz="0" w:space="0" w:color="auto"/>
            <w:right w:val="none" w:sz="0" w:space="0" w:color="auto"/>
          </w:divBdr>
        </w:div>
        <w:div w:id="1246575825">
          <w:marLeft w:val="0"/>
          <w:marRight w:val="0"/>
          <w:marTop w:val="0"/>
          <w:marBottom w:val="0"/>
          <w:divBdr>
            <w:top w:val="none" w:sz="0" w:space="0" w:color="auto"/>
            <w:left w:val="none" w:sz="0" w:space="0" w:color="auto"/>
            <w:bottom w:val="none" w:sz="0" w:space="0" w:color="auto"/>
            <w:right w:val="none" w:sz="0" w:space="0" w:color="auto"/>
          </w:divBdr>
        </w:div>
        <w:div w:id="1195922232">
          <w:marLeft w:val="0"/>
          <w:marRight w:val="0"/>
          <w:marTop w:val="0"/>
          <w:marBottom w:val="0"/>
          <w:divBdr>
            <w:top w:val="none" w:sz="0" w:space="0" w:color="auto"/>
            <w:left w:val="none" w:sz="0" w:space="0" w:color="auto"/>
            <w:bottom w:val="none" w:sz="0" w:space="0" w:color="auto"/>
            <w:right w:val="none" w:sz="0" w:space="0" w:color="auto"/>
          </w:divBdr>
        </w:div>
        <w:div w:id="768233186">
          <w:marLeft w:val="0"/>
          <w:marRight w:val="0"/>
          <w:marTop w:val="0"/>
          <w:marBottom w:val="0"/>
          <w:divBdr>
            <w:top w:val="none" w:sz="0" w:space="0" w:color="auto"/>
            <w:left w:val="none" w:sz="0" w:space="0" w:color="auto"/>
            <w:bottom w:val="none" w:sz="0" w:space="0" w:color="auto"/>
            <w:right w:val="none" w:sz="0" w:space="0" w:color="auto"/>
          </w:divBdr>
        </w:div>
        <w:div w:id="1224170720">
          <w:marLeft w:val="0"/>
          <w:marRight w:val="0"/>
          <w:marTop w:val="0"/>
          <w:marBottom w:val="0"/>
          <w:divBdr>
            <w:top w:val="none" w:sz="0" w:space="0" w:color="auto"/>
            <w:left w:val="none" w:sz="0" w:space="0" w:color="auto"/>
            <w:bottom w:val="none" w:sz="0" w:space="0" w:color="auto"/>
            <w:right w:val="none" w:sz="0" w:space="0" w:color="auto"/>
          </w:divBdr>
        </w:div>
        <w:div w:id="310329685">
          <w:marLeft w:val="0"/>
          <w:marRight w:val="0"/>
          <w:marTop w:val="0"/>
          <w:marBottom w:val="0"/>
          <w:divBdr>
            <w:top w:val="none" w:sz="0" w:space="0" w:color="auto"/>
            <w:left w:val="none" w:sz="0" w:space="0" w:color="auto"/>
            <w:bottom w:val="none" w:sz="0" w:space="0" w:color="auto"/>
            <w:right w:val="none" w:sz="0" w:space="0" w:color="auto"/>
          </w:divBdr>
        </w:div>
        <w:div w:id="1812020714">
          <w:marLeft w:val="0"/>
          <w:marRight w:val="0"/>
          <w:marTop w:val="0"/>
          <w:marBottom w:val="0"/>
          <w:divBdr>
            <w:top w:val="none" w:sz="0" w:space="0" w:color="auto"/>
            <w:left w:val="none" w:sz="0" w:space="0" w:color="auto"/>
            <w:bottom w:val="none" w:sz="0" w:space="0" w:color="auto"/>
            <w:right w:val="none" w:sz="0" w:space="0" w:color="auto"/>
          </w:divBdr>
        </w:div>
        <w:div w:id="1658806909">
          <w:marLeft w:val="0"/>
          <w:marRight w:val="0"/>
          <w:marTop w:val="0"/>
          <w:marBottom w:val="0"/>
          <w:divBdr>
            <w:top w:val="none" w:sz="0" w:space="0" w:color="auto"/>
            <w:left w:val="none" w:sz="0" w:space="0" w:color="auto"/>
            <w:bottom w:val="none" w:sz="0" w:space="0" w:color="auto"/>
            <w:right w:val="none" w:sz="0" w:space="0" w:color="auto"/>
          </w:divBdr>
        </w:div>
        <w:div w:id="1889874490">
          <w:marLeft w:val="0"/>
          <w:marRight w:val="0"/>
          <w:marTop w:val="0"/>
          <w:marBottom w:val="0"/>
          <w:divBdr>
            <w:top w:val="none" w:sz="0" w:space="0" w:color="auto"/>
            <w:left w:val="none" w:sz="0" w:space="0" w:color="auto"/>
            <w:bottom w:val="none" w:sz="0" w:space="0" w:color="auto"/>
            <w:right w:val="none" w:sz="0" w:space="0" w:color="auto"/>
          </w:divBdr>
        </w:div>
        <w:div w:id="1792506457">
          <w:marLeft w:val="0"/>
          <w:marRight w:val="0"/>
          <w:marTop w:val="0"/>
          <w:marBottom w:val="0"/>
          <w:divBdr>
            <w:top w:val="none" w:sz="0" w:space="0" w:color="auto"/>
            <w:left w:val="none" w:sz="0" w:space="0" w:color="auto"/>
            <w:bottom w:val="none" w:sz="0" w:space="0" w:color="auto"/>
            <w:right w:val="none" w:sz="0" w:space="0" w:color="auto"/>
          </w:divBdr>
        </w:div>
        <w:div w:id="1525629790">
          <w:marLeft w:val="0"/>
          <w:marRight w:val="0"/>
          <w:marTop w:val="0"/>
          <w:marBottom w:val="0"/>
          <w:divBdr>
            <w:top w:val="none" w:sz="0" w:space="0" w:color="auto"/>
            <w:left w:val="none" w:sz="0" w:space="0" w:color="auto"/>
            <w:bottom w:val="none" w:sz="0" w:space="0" w:color="auto"/>
            <w:right w:val="none" w:sz="0" w:space="0" w:color="auto"/>
          </w:divBdr>
        </w:div>
        <w:div w:id="395323844">
          <w:marLeft w:val="0"/>
          <w:marRight w:val="0"/>
          <w:marTop w:val="0"/>
          <w:marBottom w:val="0"/>
          <w:divBdr>
            <w:top w:val="none" w:sz="0" w:space="0" w:color="auto"/>
            <w:left w:val="none" w:sz="0" w:space="0" w:color="auto"/>
            <w:bottom w:val="none" w:sz="0" w:space="0" w:color="auto"/>
            <w:right w:val="none" w:sz="0" w:space="0" w:color="auto"/>
          </w:divBdr>
        </w:div>
        <w:div w:id="1266960227">
          <w:marLeft w:val="0"/>
          <w:marRight w:val="0"/>
          <w:marTop w:val="0"/>
          <w:marBottom w:val="0"/>
          <w:divBdr>
            <w:top w:val="none" w:sz="0" w:space="0" w:color="auto"/>
            <w:left w:val="none" w:sz="0" w:space="0" w:color="auto"/>
            <w:bottom w:val="none" w:sz="0" w:space="0" w:color="auto"/>
            <w:right w:val="none" w:sz="0" w:space="0" w:color="auto"/>
          </w:divBdr>
        </w:div>
        <w:div w:id="852646441">
          <w:marLeft w:val="0"/>
          <w:marRight w:val="0"/>
          <w:marTop w:val="0"/>
          <w:marBottom w:val="0"/>
          <w:divBdr>
            <w:top w:val="none" w:sz="0" w:space="0" w:color="auto"/>
            <w:left w:val="none" w:sz="0" w:space="0" w:color="auto"/>
            <w:bottom w:val="none" w:sz="0" w:space="0" w:color="auto"/>
            <w:right w:val="none" w:sz="0" w:space="0" w:color="auto"/>
          </w:divBdr>
        </w:div>
        <w:div w:id="43605570">
          <w:marLeft w:val="0"/>
          <w:marRight w:val="0"/>
          <w:marTop w:val="0"/>
          <w:marBottom w:val="0"/>
          <w:divBdr>
            <w:top w:val="none" w:sz="0" w:space="0" w:color="auto"/>
            <w:left w:val="none" w:sz="0" w:space="0" w:color="auto"/>
            <w:bottom w:val="none" w:sz="0" w:space="0" w:color="auto"/>
            <w:right w:val="none" w:sz="0" w:space="0" w:color="auto"/>
          </w:divBdr>
        </w:div>
        <w:div w:id="831603146">
          <w:marLeft w:val="0"/>
          <w:marRight w:val="0"/>
          <w:marTop w:val="0"/>
          <w:marBottom w:val="0"/>
          <w:divBdr>
            <w:top w:val="none" w:sz="0" w:space="0" w:color="auto"/>
            <w:left w:val="none" w:sz="0" w:space="0" w:color="auto"/>
            <w:bottom w:val="none" w:sz="0" w:space="0" w:color="auto"/>
            <w:right w:val="none" w:sz="0" w:space="0" w:color="auto"/>
          </w:divBdr>
        </w:div>
        <w:div w:id="269170888">
          <w:marLeft w:val="0"/>
          <w:marRight w:val="0"/>
          <w:marTop w:val="0"/>
          <w:marBottom w:val="0"/>
          <w:divBdr>
            <w:top w:val="none" w:sz="0" w:space="0" w:color="auto"/>
            <w:left w:val="none" w:sz="0" w:space="0" w:color="auto"/>
            <w:bottom w:val="none" w:sz="0" w:space="0" w:color="auto"/>
            <w:right w:val="none" w:sz="0" w:space="0" w:color="auto"/>
          </w:divBdr>
        </w:div>
        <w:div w:id="1603299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1615</Words>
  <Characters>8887</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Quiroga</dc:creator>
  <cp:lastModifiedBy>R Quiroga</cp:lastModifiedBy>
  <cp:revision>3</cp:revision>
  <cp:lastPrinted>2015-11-03T23:50:00Z</cp:lastPrinted>
  <dcterms:created xsi:type="dcterms:W3CDTF">2015-11-03T23:37:00Z</dcterms:created>
  <dcterms:modified xsi:type="dcterms:W3CDTF">2016-09-08T23:34:00Z</dcterms:modified>
</cp:coreProperties>
</file>